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36E" w:rsidRPr="009924DA" w:rsidRDefault="004B718F" w:rsidP="00EA7582">
      <w:pPr>
        <w:rPr>
          <w:rFonts w:ascii="Arial" w:hAnsi="Arial" w:cs="Arial"/>
          <w:b/>
          <w:bCs/>
        </w:rPr>
      </w:pPr>
      <w:r>
        <w:rPr>
          <w:noProof/>
        </w:rPr>
        <w:pict>
          <v:line id="Прямая соединительная линия 6" o:spid="_x0000_s1027" style="position:absolute;z-index:251655168;visibility:visible;mso-wrap-distance-top:-1e-4mm;mso-wrap-distance-bottom:-1e-4mm;mso-position-horizontal-relative:margin" from="4.8pt,8.25pt" to="499.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" o:allowincell="f" strokeweight="2.9pt">
            <w10:wrap anchorx="margin"/>
          </v:line>
        </w:pict>
      </w:r>
    </w:p>
    <w:p w:rsidR="00AB036E" w:rsidRPr="009924DA" w:rsidRDefault="00AB036E" w:rsidP="00EA7582">
      <w:pPr>
        <w:rPr>
          <w:rFonts w:ascii="Arial" w:hAnsi="Arial" w:cs="Arial"/>
          <w:b/>
          <w:bCs/>
        </w:rPr>
      </w:pPr>
    </w:p>
    <w:p w:rsidR="00AB036E" w:rsidRPr="009924DA" w:rsidRDefault="004B718F" w:rsidP="00EA7582">
      <w:pPr>
        <w:shd w:val="clear" w:color="auto" w:fill="FFFFFF"/>
        <w:tabs>
          <w:tab w:val="left" w:pos="9360"/>
        </w:tabs>
        <w:spacing w:after="914" w:line="468" w:lineRule="exact"/>
        <w:ind w:right="43"/>
        <w:jc w:val="center"/>
        <w:rPr>
          <w:rFonts w:ascii="Arial" w:hAnsi="Arial" w:cs="Arial"/>
          <w:b/>
          <w:sz w:val="24"/>
          <w:szCs w:val="24"/>
        </w:rPr>
      </w:pPr>
      <w:r>
        <w:rPr>
          <w:noProof/>
        </w:rPr>
        <w:pict>
          <v:line id="Прямая соединительная линия 5" o:spid="_x0000_s1026" style="position:absolute;left:0;text-align:left;z-index:251654144;visibility:visible;mso-wrap-distance-top:-1e-4mm;mso-wrap-distance-bottom:-1e-4mm;mso-position-horizontal-relative:margin" from="4.8pt,61.9pt" to="499.35pt,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" o:allowincell="f" strokeweight="3.25pt">
            <w10:wrap anchorx="margin"/>
          </v:line>
        </w:pict>
      </w:r>
      <w:r w:rsidR="00AB036E" w:rsidRPr="009F0361">
        <w:rPr>
          <w:rFonts w:ascii="Arial" w:hAnsi="Arial" w:cs="Arial"/>
          <w:b/>
          <w:spacing w:val="4"/>
          <w:sz w:val="24"/>
          <w:szCs w:val="24"/>
        </w:rPr>
        <w:t>ФЕДЕРАЛЬНОЕ АГЕНТСТВО</w:t>
      </w:r>
      <w:r w:rsidR="00AB036E" w:rsidRPr="009F0361">
        <w:rPr>
          <w:rFonts w:ascii="Arial" w:hAnsi="Arial" w:cs="Arial"/>
          <w:b/>
          <w:spacing w:val="4"/>
          <w:sz w:val="24"/>
          <w:szCs w:val="24"/>
        </w:rPr>
        <w:br/>
      </w:r>
      <w:r w:rsidR="00AB036E" w:rsidRPr="009F0361">
        <w:rPr>
          <w:rFonts w:ascii="Arial" w:hAnsi="Arial" w:cs="Arial"/>
          <w:b/>
          <w:spacing w:val="2"/>
          <w:sz w:val="24"/>
          <w:szCs w:val="24"/>
        </w:rPr>
        <w:t>ПО ТЕХНИЧЕСКОМУ РЕГУЛИРОВАНИЮ И МЕТРОЛОГИИ</w:t>
      </w:r>
    </w:p>
    <w:p w:rsidR="00AB036E" w:rsidRPr="009924DA" w:rsidRDefault="00AB036E" w:rsidP="00EA7582">
      <w:pPr>
        <w:shd w:val="clear" w:color="auto" w:fill="FFFFFF"/>
        <w:spacing w:after="914"/>
        <w:ind w:left="1871" w:right="1497" w:firstLine="1411"/>
        <w:rPr>
          <w:rFonts w:ascii="Arial" w:hAnsi="Arial" w:cs="Arial"/>
        </w:rPr>
        <w:sectPr w:rsidR="00AB036E" w:rsidRPr="009924DA" w:rsidSect="00EA7582">
          <w:headerReference w:type="even" r:id="rId9"/>
          <w:headerReference w:type="default" r:id="rId10"/>
          <w:footerReference w:type="even" r:id="rId11"/>
          <w:footerReference w:type="default" r:id="rId12"/>
          <w:pgSz w:w="11909" w:h="16834"/>
          <w:pgMar w:top="1440" w:right="1633" w:bottom="720" w:left="873" w:header="720" w:footer="720" w:gutter="0"/>
          <w:pgNumType w:fmt="upperRoman" w:start="1"/>
          <w:cols w:space="60"/>
          <w:noEndnote/>
          <w:titlePg/>
        </w:sectPr>
      </w:pPr>
    </w:p>
    <w:p w:rsidR="00AB036E" w:rsidRPr="009924DA" w:rsidRDefault="00AB036E" w:rsidP="00EA7582">
      <w:pPr>
        <w:spacing w:line="1" w:lineRule="exact"/>
        <w:rPr>
          <w:rFonts w:ascii="Arial" w:hAnsi="Arial" w:cs="Arial"/>
          <w:sz w:val="2"/>
          <w:szCs w:val="2"/>
        </w:rPr>
      </w:pPr>
    </w:p>
    <w:p w:rsidR="00AB036E" w:rsidRPr="009924DA" w:rsidRDefault="00521448" w:rsidP="00EA7582">
      <w:pPr>
        <w:framePr w:h="1447" w:hSpace="36" w:wrap="notBeside" w:vAnchor="text" w:hAnchor="page" w:x="985" w:y="15"/>
        <w:rPr>
          <w:rFonts w:ascii="Arial" w:hAnsi="Arial" w:cs="Arial"/>
        </w:rPr>
      </w:pPr>
      <w:r>
        <w:rPr>
          <w:rFonts w:ascii="Arial" w:hAnsi="Arial" w:cs="Arial"/>
          <w:noProof/>
        </w:rPr>
        <w:drawing>
          <wp:inline distT="0" distB="0" distL="0" distR="0">
            <wp:extent cx="1438910" cy="914400"/>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38910" cy="914400"/>
                    </a:xfrm>
                    <a:prstGeom prst="rect">
                      <a:avLst/>
                    </a:prstGeom>
                    <a:noFill/>
                    <a:ln>
                      <a:noFill/>
                    </a:ln>
                  </pic:spPr>
                </pic:pic>
              </a:graphicData>
            </a:graphic>
          </wp:inline>
        </w:drawing>
      </w:r>
    </w:p>
    <w:p w:rsidR="00AB036E" w:rsidRPr="009924DA" w:rsidRDefault="00AB036E" w:rsidP="004628C8">
      <w:pPr>
        <w:shd w:val="clear" w:color="auto" w:fill="FFFFFF"/>
        <w:spacing w:before="7" w:line="310" w:lineRule="exact"/>
        <w:jc w:val="center"/>
        <w:rPr>
          <w:rFonts w:ascii="Arial" w:hAnsi="Arial" w:cs="Arial"/>
          <w:b/>
          <w:sz w:val="26"/>
          <w:szCs w:val="26"/>
        </w:rPr>
      </w:pPr>
      <w:r w:rsidRPr="009F0361">
        <w:rPr>
          <w:rFonts w:ascii="Arial" w:hAnsi="Arial" w:cs="Arial"/>
          <w:b/>
          <w:spacing w:val="37"/>
          <w:w w:val="107"/>
          <w:sz w:val="26"/>
          <w:szCs w:val="26"/>
        </w:rPr>
        <w:t>НАЦИОНАЛЬНЫЙ</w:t>
      </w:r>
    </w:p>
    <w:p w:rsidR="00AB036E" w:rsidRPr="009924DA" w:rsidRDefault="00AB036E" w:rsidP="00EA7582">
      <w:pPr>
        <w:shd w:val="clear" w:color="auto" w:fill="FFFFFF"/>
        <w:spacing w:line="310" w:lineRule="exact"/>
        <w:jc w:val="center"/>
        <w:rPr>
          <w:rFonts w:ascii="Arial" w:hAnsi="Arial" w:cs="Arial"/>
          <w:b/>
          <w:sz w:val="26"/>
          <w:szCs w:val="26"/>
        </w:rPr>
      </w:pPr>
      <w:r w:rsidRPr="009F0361">
        <w:rPr>
          <w:rFonts w:ascii="Arial" w:hAnsi="Arial" w:cs="Arial"/>
          <w:b/>
          <w:spacing w:val="38"/>
          <w:w w:val="107"/>
          <w:sz w:val="26"/>
          <w:szCs w:val="26"/>
        </w:rPr>
        <w:t>СТАНДАРТ</w:t>
      </w:r>
    </w:p>
    <w:p w:rsidR="00AB036E" w:rsidRPr="009924DA" w:rsidRDefault="00AB036E" w:rsidP="00EA7582">
      <w:pPr>
        <w:shd w:val="clear" w:color="auto" w:fill="FFFFFF"/>
        <w:spacing w:before="7" w:line="310" w:lineRule="exact"/>
        <w:ind w:right="14"/>
        <w:jc w:val="center"/>
        <w:rPr>
          <w:rFonts w:ascii="Arial" w:hAnsi="Arial" w:cs="Arial"/>
          <w:b/>
          <w:spacing w:val="38"/>
          <w:w w:val="107"/>
          <w:sz w:val="26"/>
          <w:szCs w:val="26"/>
        </w:rPr>
      </w:pPr>
      <w:r w:rsidRPr="009F0361">
        <w:rPr>
          <w:rFonts w:ascii="Arial" w:hAnsi="Arial" w:cs="Arial"/>
          <w:b/>
          <w:spacing w:val="38"/>
          <w:w w:val="107"/>
          <w:sz w:val="26"/>
          <w:szCs w:val="26"/>
        </w:rPr>
        <w:t>РОССИЙСКОЙ</w:t>
      </w:r>
    </w:p>
    <w:p w:rsidR="00AB036E" w:rsidRPr="009924DA" w:rsidRDefault="00AB036E" w:rsidP="00EA7582">
      <w:pPr>
        <w:shd w:val="clear" w:color="auto" w:fill="FFFFFF"/>
        <w:spacing w:line="310" w:lineRule="exact"/>
        <w:jc w:val="center"/>
        <w:rPr>
          <w:rFonts w:ascii="Arial" w:hAnsi="Arial" w:cs="Arial"/>
          <w:b/>
          <w:sz w:val="26"/>
          <w:szCs w:val="26"/>
        </w:rPr>
      </w:pPr>
      <w:r w:rsidRPr="009F0361">
        <w:rPr>
          <w:rFonts w:ascii="Arial" w:hAnsi="Arial" w:cs="Arial"/>
          <w:b/>
          <w:spacing w:val="79"/>
          <w:sz w:val="26"/>
          <w:szCs w:val="26"/>
        </w:rPr>
        <w:t>ФЕДЕРАЦИИ</w:t>
      </w:r>
    </w:p>
    <w:p w:rsidR="00B22351" w:rsidRDefault="00AB036E" w:rsidP="00EA7582">
      <w:pPr>
        <w:shd w:val="clear" w:color="auto" w:fill="FFFFFF"/>
        <w:spacing w:before="36" w:line="432" w:lineRule="exact"/>
        <w:ind w:left="22" w:right="-688"/>
        <w:rPr>
          <w:rFonts w:ascii="Arial" w:hAnsi="Arial" w:cs="Arial"/>
          <w:spacing w:val="4"/>
          <w:sz w:val="38"/>
          <w:szCs w:val="38"/>
        </w:rPr>
      </w:pPr>
      <w:r>
        <w:rPr>
          <w:rFonts w:ascii="Arial" w:hAnsi="Arial" w:cs="Arial"/>
        </w:rPr>
        <w:br w:type="column"/>
      </w:r>
      <w:r w:rsidRPr="009F0361">
        <w:rPr>
          <w:rFonts w:ascii="Arial" w:hAnsi="Arial" w:cs="Arial"/>
          <w:spacing w:val="4"/>
          <w:sz w:val="38"/>
          <w:szCs w:val="38"/>
        </w:rPr>
        <w:t>ГОСТ Р</w:t>
      </w:r>
    </w:p>
    <w:p w:rsidR="00AB036E" w:rsidRPr="009924DA" w:rsidRDefault="00B22351" w:rsidP="00EA7582">
      <w:pPr>
        <w:shd w:val="clear" w:color="auto" w:fill="FFFFFF"/>
        <w:spacing w:before="36" w:line="432" w:lineRule="exact"/>
        <w:ind w:left="22" w:right="-688"/>
        <w:rPr>
          <w:rFonts w:ascii="Arial" w:hAnsi="Arial" w:cs="Arial"/>
          <w:spacing w:val="4"/>
          <w:sz w:val="38"/>
          <w:szCs w:val="38"/>
        </w:rPr>
      </w:pPr>
      <w:r>
        <w:rPr>
          <w:rFonts w:ascii="Arial" w:hAnsi="Arial" w:cs="Arial"/>
          <w:spacing w:val="4"/>
          <w:sz w:val="38"/>
          <w:szCs w:val="38"/>
        </w:rPr>
        <w:t xml:space="preserve">57002 </w:t>
      </w:r>
      <w:r w:rsidR="00AB036E" w:rsidRPr="009F0361">
        <w:rPr>
          <w:rFonts w:ascii="Arial" w:hAnsi="Arial" w:cs="Arial"/>
          <w:spacing w:val="4"/>
          <w:sz w:val="38"/>
          <w:szCs w:val="38"/>
        </w:rPr>
        <w:t>–</w:t>
      </w:r>
    </w:p>
    <w:p w:rsidR="00AB036E" w:rsidRPr="009924DA" w:rsidRDefault="00AB036E" w:rsidP="00EA7582">
      <w:pPr>
        <w:shd w:val="clear" w:color="auto" w:fill="FFFFFF"/>
        <w:spacing w:before="36" w:line="432" w:lineRule="exact"/>
        <w:ind w:left="22" w:right="-688"/>
        <w:rPr>
          <w:rFonts w:ascii="Arial" w:hAnsi="Arial" w:cs="Arial"/>
          <w:spacing w:val="4"/>
          <w:sz w:val="38"/>
          <w:szCs w:val="38"/>
        </w:rPr>
      </w:pPr>
      <w:r>
        <w:rPr>
          <w:rFonts w:ascii="Arial" w:hAnsi="Arial" w:cs="Arial"/>
          <w:spacing w:val="4"/>
          <w:sz w:val="38"/>
          <w:szCs w:val="38"/>
        </w:rPr>
        <w:t>2016</w:t>
      </w:r>
    </w:p>
    <w:p w:rsidR="00AB036E" w:rsidRPr="009924DA" w:rsidRDefault="00AB036E" w:rsidP="00EA7582">
      <w:pPr>
        <w:shd w:val="clear" w:color="auto" w:fill="FFFFFF"/>
        <w:spacing w:line="432" w:lineRule="exact"/>
        <w:ind w:right="-688"/>
        <w:rPr>
          <w:rFonts w:ascii="Arial" w:hAnsi="Arial" w:cs="Arial"/>
        </w:rPr>
        <w:sectPr w:rsidR="00AB036E" w:rsidRPr="009924DA" w:rsidSect="00DC1F90">
          <w:type w:val="continuous"/>
          <w:pgSz w:w="11909" w:h="16834"/>
          <w:pgMar w:top="1440" w:right="1631" w:bottom="720" w:left="3740" w:header="720" w:footer="720" w:gutter="0"/>
          <w:cols w:num="2" w:space="720" w:equalWidth="0">
            <w:col w:w="3064" w:space="1061"/>
            <w:col w:w="2412"/>
          </w:cols>
          <w:noEndnote/>
          <w:titlePg/>
        </w:sectPr>
      </w:pPr>
    </w:p>
    <w:p w:rsidR="00AB036E" w:rsidRPr="009924DA" w:rsidRDefault="004B718F" w:rsidP="00EA7582">
      <w:pPr>
        <w:pStyle w:val="9"/>
        <w:ind w:left="-142"/>
        <w:jc w:val="center"/>
      </w:pPr>
      <w:r>
        <w:rPr>
          <w:noProof/>
        </w:rPr>
        <w:pict>
          <v:line id="Прямая соединительная линия 4" o:spid="_x0000_s1029" style="position:absolute;left:0;text-align:left;z-index:251657216;visibility:visible;mso-wrap-distance-top:-1e-4mm;mso-wrap-distance-bottom:-1e-4mm;mso-position-horizontal-relative:margin" from="-3.75pt,33.15pt" to="486.3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" strokeweight="1.5pt">
            <w10:wrap anchorx="margin"/>
          </v:line>
        </w:pict>
      </w:r>
    </w:p>
    <w:p w:rsidR="00AB036E" w:rsidRDefault="00AB036E" w:rsidP="00EA7582">
      <w:pPr>
        <w:pStyle w:val="9"/>
        <w:ind w:left="-142"/>
        <w:jc w:val="center"/>
        <w:rPr>
          <w:rFonts w:cs="Arial"/>
          <w:spacing w:val="0"/>
          <w:szCs w:val="32"/>
        </w:rPr>
      </w:pPr>
    </w:p>
    <w:p w:rsidR="00AB036E" w:rsidRDefault="00AB036E" w:rsidP="004628C8"/>
    <w:p w:rsidR="00AB036E" w:rsidRPr="004628C8" w:rsidRDefault="00AB036E" w:rsidP="004628C8"/>
    <w:p w:rsidR="00AB036E" w:rsidRPr="00134A4D" w:rsidRDefault="00AB036E" w:rsidP="001D1868">
      <w:pPr>
        <w:spacing w:line="360" w:lineRule="auto"/>
        <w:jc w:val="center"/>
        <w:rPr>
          <w:rFonts w:ascii="Arial" w:hAnsi="Arial" w:cs="Arial"/>
          <w:b/>
          <w:caps/>
          <w:sz w:val="32"/>
          <w:szCs w:val="32"/>
        </w:rPr>
      </w:pPr>
      <w:r w:rsidRPr="00134A4D">
        <w:rPr>
          <w:rFonts w:ascii="Arial" w:hAnsi="Arial" w:cs="Arial"/>
          <w:b/>
          <w:caps/>
          <w:sz w:val="32"/>
          <w:szCs w:val="32"/>
        </w:rPr>
        <w:t xml:space="preserve">Система менеджмента проектной деятельности </w:t>
      </w:r>
    </w:p>
    <w:p w:rsidR="00AB036E" w:rsidRPr="009924DA" w:rsidRDefault="00AB036E" w:rsidP="00EA7582">
      <w:pPr>
        <w:spacing w:line="360" w:lineRule="auto"/>
        <w:jc w:val="center"/>
        <w:rPr>
          <w:rFonts w:ascii="Arial" w:hAnsi="Arial" w:cs="Arial"/>
          <w:b/>
          <w:sz w:val="32"/>
          <w:szCs w:val="32"/>
        </w:rPr>
      </w:pPr>
      <w:r w:rsidRPr="009F0361">
        <w:rPr>
          <w:rFonts w:ascii="Arial" w:hAnsi="Arial" w:cs="Arial"/>
          <w:b/>
          <w:sz w:val="32"/>
          <w:szCs w:val="32"/>
        </w:rPr>
        <w:t>О</w:t>
      </w:r>
      <w:r>
        <w:rPr>
          <w:rFonts w:ascii="Arial" w:hAnsi="Arial" w:cs="Arial"/>
          <w:b/>
          <w:sz w:val="32"/>
          <w:szCs w:val="32"/>
        </w:rPr>
        <w:t>сновные</w:t>
      </w:r>
      <w:r w:rsidRPr="009F0361">
        <w:rPr>
          <w:rFonts w:ascii="Arial" w:hAnsi="Arial" w:cs="Arial"/>
          <w:b/>
          <w:sz w:val="32"/>
          <w:szCs w:val="32"/>
        </w:rPr>
        <w:t xml:space="preserve"> положения</w:t>
      </w:r>
    </w:p>
    <w:p w:rsidR="00AB036E" w:rsidRPr="009924DA" w:rsidRDefault="00AB036E" w:rsidP="00EA7582">
      <w:pPr>
        <w:shd w:val="clear" w:color="auto" w:fill="FFFFFF"/>
        <w:spacing w:before="936" w:line="360" w:lineRule="auto"/>
        <w:ind w:left="142"/>
        <w:rPr>
          <w:rFonts w:ascii="Arial" w:hAnsi="Arial" w:cs="Arial"/>
          <w:b/>
          <w:sz w:val="22"/>
          <w:szCs w:val="22"/>
        </w:rPr>
      </w:pPr>
    </w:p>
    <w:p w:rsidR="00AB036E" w:rsidRPr="009924DA" w:rsidRDefault="00AB036E" w:rsidP="00EA7582"/>
    <w:p w:rsidR="00AB036E" w:rsidRPr="009924DA" w:rsidRDefault="00AB036E" w:rsidP="00EA7582">
      <w:pPr>
        <w:shd w:val="clear" w:color="auto" w:fill="FFFFFF"/>
        <w:spacing w:before="936" w:line="360" w:lineRule="auto"/>
        <w:ind w:left="142"/>
        <w:jc w:val="center"/>
        <w:rPr>
          <w:rFonts w:ascii="Arial" w:hAnsi="Arial" w:cs="Arial"/>
          <w:b/>
          <w:sz w:val="22"/>
          <w:szCs w:val="22"/>
        </w:rPr>
      </w:pPr>
      <w:r w:rsidRPr="009F0361">
        <w:rPr>
          <w:rFonts w:ascii="Arial" w:hAnsi="Arial" w:cs="Arial"/>
          <w:b/>
          <w:sz w:val="22"/>
          <w:szCs w:val="22"/>
        </w:rPr>
        <w:t>Издание официальное</w:t>
      </w:r>
    </w:p>
    <w:p w:rsidR="00AB036E" w:rsidRPr="009924DA" w:rsidRDefault="00AB036E" w:rsidP="00EA7582">
      <w:pPr>
        <w:shd w:val="clear" w:color="auto" w:fill="FFFFFF"/>
        <w:spacing w:before="936"/>
        <w:ind w:left="2880" w:firstLine="708"/>
        <w:rPr>
          <w:rFonts w:ascii="Arial" w:hAnsi="Arial" w:cs="Arial"/>
          <w:b/>
          <w:sz w:val="22"/>
          <w:szCs w:val="22"/>
        </w:rPr>
      </w:pPr>
    </w:p>
    <w:p w:rsidR="00AB036E" w:rsidRPr="009924DA" w:rsidRDefault="00AB036E" w:rsidP="00EA7582"/>
    <w:p w:rsidR="00AB036E" w:rsidRPr="009924DA" w:rsidRDefault="00AB036E" w:rsidP="00EA7582"/>
    <w:p w:rsidR="00AB036E" w:rsidRPr="009924DA" w:rsidRDefault="00AB036E" w:rsidP="00EA7582"/>
    <w:p w:rsidR="00AB036E" w:rsidRPr="009924DA" w:rsidRDefault="00AB036E" w:rsidP="00EA7582"/>
    <w:p w:rsidR="00AB036E" w:rsidRPr="009924DA" w:rsidRDefault="00AB036E" w:rsidP="00EA7582"/>
    <w:p w:rsidR="00AB036E" w:rsidRPr="009924DA" w:rsidRDefault="00AB036E" w:rsidP="00EA7582"/>
    <w:p w:rsidR="00AB036E" w:rsidRPr="009924DA" w:rsidRDefault="00AB036E" w:rsidP="00EA7582">
      <w:pPr>
        <w:sectPr w:rsidR="00AB036E" w:rsidRPr="009924DA" w:rsidSect="00DC1F90">
          <w:type w:val="continuous"/>
          <w:pgSz w:w="11909" w:h="16834"/>
          <w:pgMar w:top="1077" w:right="851" w:bottom="720" w:left="1134" w:header="720" w:footer="720" w:gutter="0"/>
          <w:cols w:space="60"/>
          <w:noEndnote/>
          <w:titlePg/>
        </w:sectPr>
      </w:pPr>
    </w:p>
    <w:p w:rsidR="00AB036E" w:rsidRPr="009924DA" w:rsidRDefault="004B718F" w:rsidP="00EA7582">
      <w:pPr>
        <w:shd w:val="clear" w:color="auto" w:fill="FFFFFF"/>
        <w:spacing w:before="626" w:line="194" w:lineRule="exact"/>
        <w:ind w:left="142" w:right="-189"/>
        <w:rPr>
          <w:rFonts w:ascii="Arial" w:hAnsi="Arial" w:cs="Arial"/>
          <w:b/>
        </w:rPr>
      </w:pPr>
      <w:r>
        <w:rPr>
          <w:noProof/>
        </w:rPr>
        <w:pict>
          <v:shapetype id="_x0000_t202" coordsize="21600,21600" o:spt="202" path="m,l,21600r21600,l21600,xe">
            <v:stroke joinstyle="miter"/>
            <v:path gradientshapeok="t" o:connecttype="rect"/>
          </v:shapetype>
          <v:shape id="Поле 3" o:spid="_x0000_s1028" type="#_x0000_t202" style="position:absolute;left:0;text-align:left;margin-left:-55.8pt;margin-top:20.75pt;width:63pt;height:54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" filled="f" stroked="f">
            <v:textbox>
              <w:txbxContent>
                <w:p w:rsidR="00AB036E" w:rsidRDefault="00521448" w:rsidP="00EA7582">
                  <w:r>
                    <w:rPr>
                      <w:noProof/>
                    </w:rPr>
                    <w:drawing>
                      <wp:inline distT="0" distB="0" distL="0" distR="0">
                        <wp:extent cx="819150" cy="540385"/>
                        <wp:effectExtent l="0" t="0" r="0" b="0"/>
                        <wp:docPr id="3" name="Рисунок 2" descr="Бланк_Зн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ланк_Знак"/>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9150" cy="540385"/>
                                </a:xfrm>
                                <a:prstGeom prst="rect">
                                  <a:avLst/>
                                </a:prstGeom>
                                <a:noFill/>
                                <a:ln>
                                  <a:noFill/>
                                </a:ln>
                              </pic:spPr>
                            </pic:pic>
                          </a:graphicData>
                        </a:graphic>
                      </wp:inline>
                    </w:drawing>
                  </w:r>
                </w:p>
              </w:txbxContent>
            </v:textbox>
          </v:shape>
        </w:pict>
      </w:r>
      <w:r w:rsidR="00AB036E" w:rsidRPr="009F0361">
        <w:rPr>
          <w:rFonts w:ascii="Arial" w:hAnsi="Arial" w:cs="Arial"/>
          <w:b/>
          <w:spacing w:val="3"/>
          <w:sz w:val="18"/>
          <w:szCs w:val="18"/>
        </w:rPr>
        <w:t xml:space="preserve">           Москва</w:t>
      </w:r>
    </w:p>
    <w:p w:rsidR="00AB036E" w:rsidRPr="009924DA" w:rsidRDefault="00AB036E" w:rsidP="00EA7582">
      <w:pPr>
        <w:shd w:val="clear" w:color="auto" w:fill="FFFFFF"/>
        <w:spacing w:line="194" w:lineRule="exact"/>
        <w:ind w:left="142" w:right="-189"/>
        <w:rPr>
          <w:rFonts w:ascii="Arial" w:hAnsi="Arial" w:cs="Arial"/>
          <w:b/>
          <w:sz w:val="18"/>
          <w:szCs w:val="18"/>
        </w:rPr>
      </w:pPr>
      <w:r w:rsidRPr="009F0361">
        <w:rPr>
          <w:rFonts w:ascii="Arial" w:hAnsi="Arial" w:cs="Arial"/>
          <w:b/>
          <w:spacing w:val="-14"/>
          <w:sz w:val="18"/>
          <w:szCs w:val="18"/>
        </w:rPr>
        <w:t xml:space="preserve">    </w:t>
      </w:r>
      <w:proofErr w:type="spellStart"/>
      <w:r w:rsidRPr="009F0361">
        <w:rPr>
          <w:rFonts w:ascii="Arial" w:hAnsi="Arial" w:cs="Arial"/>
          <w:b/>
          <w:sz w:val="18"/>
          <w:szCs w:val="18"/>
        </w:rPr>
        <w:t>Стандартинформ</w:t>
      </w:r>
      <w:proofErr w:type="spellEnd"/>
    </w:p>
    <w:p w:rsidR="00AB036E" w:rsidRPr="009924DA" w:rsidRDefault="00AB036E" w:rsidP="00EA7582">
      <w:pPr>
        <w:shd w:val="clear" w:color="auto" w:fill="FFFFFF"/>
        <w:spacing w:line="194" w:lineRule="exact"/>
        <w:ind w:left="142" w:right="-189"/>
        <w:rPr>
          <w:rFonts w:ascii="Arial" w:hAnsi="Arial" w:cs="Arial"/>
          <w:b/>
          <w:spacing w:val="-5"/>
          <w:sz w:val="18"/>
          <w:szCs w:val="18"/>
        </w:rPr>
        <w:sectPr w:rsidR="00AB036E" w:rsidRPr="009924DA" w:rsidSect="00DC1F90">
          <w:type w:val="continuous"/>
          <w:pgSz w:w="11909" w:h="16834"/>
          <w:pgMar w:top="1440" w:right="4679" w:bottom="720" w:left="5310" w:header="720" w:footer="720" w:gutter="0"/>
          <w:cols w:space="60"/>
          <w:noEndnote/>
          <w:titlePg/>
        </w:sectPr>
      </w:pPr>
      <w:r w:rsidRPr="009F0361">
        <w:rPr>
          <w:rFonts w:ascii="Arial" w:hAnsi="Arial" w:cs="Arial"/>
          <w:b/>
          <w:spacing w:val="-5"/>
          <w:sz w:val="18"/>
          <w:szCs w:val="18"/>
        </w:rPr>
        <w:t xml:space="preserve">                201</w:t>
      </w:r>
      <w:r>
        <w:rPr>
          <w:rFonts w:ascii="Arial" w:hAnsi="Arial" w:cs="Arial"/>
          <w:b/>
          <w:spacing w:val="-5"/>
          <w:sz w:val="18"/>
          <w:szCs w:val="18"/>
        </w:rPr>
        <w:t>6</w:t>
      </w:r>
    </w:p>
    <w:p w:rsidR="00AB036E" w:rsidRPr="009924DA" w:rsidRDefault="00AB036E" w:rsidP="00EA7582">
      <w:pPr>
        <w:shd w:val="clear" w:color="auto" w:fill="FFFFFF"/>
        <w:spacing w:line="194" w:lineRule="exact"/>
        <w:rPr>
          <w:rFonts w:ascii="Arial" w:hAnsi="Arial" w:cs="Arial"/>
          <w:spacing w:val="-5"/>
          <w:sz w:val="18"/>
          <w:szCs w:val="18"/>
        </w:rPr>
        <w:sectPr w:rsidR="00AB036E" w:rsidRPr="009924DA" w:rsidSect="00DC1F90">
          <w:type w:val="continuous"/>
          <w:pgSz w:w="11909" w:h="16834"/>
          <w:pgMar w:top="1440" w:right="5087" w:bottom="720" w:left="5310" w:header="720" w:footer="720" w:gutter="0"/>
          <w:cols w:space="60"/>
          <w:noEndnote/>
          <w:titlePg/>
        </w:sectPr>
      </w:pPr>
    </w:p>
    <w:p w:rsidR="00AB036E" w:rsidRPr="009924DA" w:rsidRDefault="00AB036E" w:rsidP="00EA7582">
      <w:pPr>
        <w:pStyle w:val="3"/>
        <w:spacing w:line="360" w:lineRule="auto"/>
        <w:ind w:left="0"/>
        <w:jc w:val="center"/>
        <w:rPr>
          <w:rFonts w:ascii="Arial" w:hAnsi="Arial" w:cs="Arial"/>
          <w:bCs/>
          <w:sz w:val="28"/>
          <w:szCs w:val="28"/>
          <w:lang w:val="ru-RU"/>
        </w:rPr>
      </w:pPr>
      <w:r w:rsidRPr="009F0361">
        <w:rPr>
          <w:rFonts w:ascii="Arial" w:hAnsi="Arial" w:cs="Arial"/>
          <w:bCs/>
          <w:sz w:val="28"/>
          <w:szCs w:val="28"/>
          <w:lang w:val="ru-RU"/>
        </w:rPr>
        <w:t>Предисловие</w:t>
      </w:r>
    </w:p>
    <w:p w:rsidR="00AB036E" w:rsidRPr="009924DA" w:rsidRDefault="00AB036E" w:rsidP="00EA7582">
      <w:pPr>
        <w:shd w:val="clear" w:color="auto" w:fill="FFFFFF"/>
        <w:tabs>
          <w:tab w:val="left" w:pos="734"/>
        </w:tabs>
        <w:spacing w:line="276" w:lineRule="auto"/>
        <w:ind w:firstLine="709"/>
        <w:jc w:val="both"/>
        <w:rPr>
          <w:rFonts w:ascii="Arial" w:hAnsi="Arial" w:cs="Arial"/>
          <w:sz w:val="24"/>
          <w:szCs w:val="24"/>
        </w:rPr>
      </w:pPr>
      <w:r w:rsidRPr="009F0361">
        <w:rPr>
          <w:rFonts w:ascii="Arial" w:hAnsi="Arial" w:cs="Arial"/>
          <w:sz w:val="24"/>
          <w:szCs w:val="24"/>
        </w:rPr>
        <w:t xml:space="preserve">1 РАЗРАБОТАН АНО «Центр оценки и развития проектного управления» совместно с </w:t>
      </w:r>
      <w:r>
        <w:rPr>
          <w:rFonts w:ascii="Arial" w:hAnsi="Arial" w:cs="Arial"/>
          <w:sz w:val="24"/>
          <w:szCs w:val="24"/>
        </w:rPr>
        <w:t>ООО «НИИ экономики связи и информатики «</w:t>
      </w:r>
      <w:proofErr w:type="spellStart"/>
      <w:r>
        <w:rPr>
          <w:rFonts w:ascii="Arial" w:hAnsi="Arial" w:cs="Arial"/>
          <w:sz w:val="24"/>
          <w:szCs w:val="24"/>
        </w:rPr>
        <w:t>Интерэкомс</w:t>
      </w:r>
      <w:proofErr w:type="spellEnd"/>
      <w:r>
        <w:rPr>
          <w:rFonts w:ascii="Arial" w:hAnsi="Arial" w:cs="Arial"/>
          <w:sz w:val="24"/>
          <w:szCs w:val="24"/>
        </w:rPr>
        <w:t>» (ООО «НИИ «</w:t>
      </w:r>
      <w:proofErr w:type="spellStart"/>
      <w:r>
        <w:rPr>
          <w:rFonts w:ascii="Arial" w:hAnsi="Arial" w:cs="Arial"/>
          <w:sz w:val="24"/>
          <w:szCs w:val="24"/>
        </w:rPr>
        <w:t>Интерэкомс</w:t>
      </w:r>
      <w:proofErr w:type="spellEnd"/>
      <w:r>
        <w:rPr>
          <w:rFonts w:ascii="Arial" w:hAnsi="Arial" w:cs="Arial"/>
          <w:sz w:val="24"/>
          <w:szCs w:val="24"/>
        </w:rPr>
        <w:t>»), Аналитическим центром при Правительстве Российской Федерации,</w:t>
      </w:r>
      <w:r>
        <w:rPr>
          <w:rFonts w:ascii="Arial" w:hAnsi="Arial" w:cs="Arial"/>
          <w:sz w:val="24"/>
          <w:szCs w:val="24"/>
        </w:rPr>
        <w:br/>
      </w:r>
      <w:r w:rsidRPr="009F0361">
        <w:rPr>
          <w:rFonts w:ascii="Arial" w:hAnsi="Arial" w:cs="Arial"/>
          <w:sz w:val="24"/>
          <w:szCs w:val="24"/>
        </w:rPr>
        <w:t>НП «СОВНЕТ», ЗАО «Проектная ПРАК</w:t>
      </w:r>
      <w:r w:rsidR="00521448">
        <w:rPr>
          <w:rFonts w:ascii="Arial" w:hAnsi="Arial" w:cs="Arial"/>
          <w:sz w:val="24"/>
          <w:szCs w:val="24"/>
        </w:rPr>
        <w:t>ТИКА», привлеченными экспертами</w:t>
      </w:r>
    </w:p>
    <w:p w:rsidR="00AB036E" w:rsidRPr="009924DA" w:rsidRDefault="00AB036E" w:rsidP="00430CD3">
      <w:pPr>
        <w:shd w:val="clear" w:color="auto" w:fill="FFFFFF"/>
        <w:tabs>
          <w:tab w:val="left" w:pos="734"/>
        </w:tabs>
        <w:spacing w:before="216"/>
        <w:ind w:firstLine="709"/>
        <w:jc w:val="both"/>
        <w:rPr>
          <w:rFonts w:ascii="Arial" w:hAnsi="Arial" w:cs="Arial"/>
          <w:sz w:val="24"/>
          <w:szCs w:val="24"/>
        </w:rPr>
      </w:pPr>
      <w:r w:rsidRPr="009F0361">
        <w:rPr>
          <w:rFonts w:ascii="Arial" w:hAnsi="Arial" w:cs="Arial"/>
          <w:sz w:val="24"/>
          <w:szCs w:val="24"/>
        </w:rPr>
        <w:t>2 ВНЕСЕН Техническим комитетом по стандартизации ТК 100 «Стратегический и инновационный менеджмент»</w:t>
      </w:r>
    </w:p>
    <w:p w:rsidR="00AB036E" w:rsidRPr="00B22351" w:rsidRDefault="00AB036E" w:rsidP="00430CD3">
      <w:pPr>
        <w:shd w:val="clear" w:color="auto" w:fill="FFFFFF"/>
        <w:tabs>
          <w:tab w:val="left" w:pos="734"/>
        </w:tabs>
        <w:spacing w:before="216"/>
        <w:ind w:firstLine="709"/>
        <w:jc w:val="both"/>
        <w:rPr>
          <w:rFonts w:ascii="Arial" w:hAnsi="Arial" w:cs="Arial"/>
          <w:sz w:val="24"/>
          <w:szCs w:val="24"/>
        </w:rPr>
      </w:pPr>
      <w:r w:rsidRPr="009F0361">
        <w:rPr>
          <w:rFonts w:ascii="Arial" w:hAnsi="Arial" w:cs="Arial"/>
          <w:sz w:val="24"/>
          <w:szCs w:val="24"/>
        </w:rPr>
        <w:t xml:space="preserve">3 УТВЕРЖДЕН И ВВЕДЕН В ДЕЙСТВИЕ Приказом Федерального агентства по техническому регулированию и метрологии </w:t>
      </w:r>
      <w:r w:rsidRPr="00B22351">
        <w:rPr>
          <w:rFonts w:ascii="Arial" w:hAnsi="Arial" w:cs="Arial"/>
          <w:sz w:val="24"/>
          <w:szCs w:val="24"/>
        </w:rPr>
        <w:t xml:space="preserve">от </w:t>
      </w:r>
      <w:r w:rsidR="00B22351" w:rsidRPr="00B22351">
        <w:rPr>
          <w:rFonts w:ascii="Arial" w:hAnsi="Arial" w:cs="Arial"/>
          <w:sz w:val="24"/>
          <w:szCs w:val="24"/>
        </w:rPr>
        <w:t>30.06.2016</w:t>
      </w:r>
      <w:r w:rsidRPr="00B22351">
        <w:rPr>
          <w:rFonts w:ascii="Arial" w:hAnsi="Arial" w:cs="Arial"/>
          <w:sz w:val="24"/>
          <w:szCs w:val="24"/>
        </w:rPr>
        <w:t xml:space="preserve"> г. № </w:t>
      </w:r>
      <w:r w:rsidR="00B22351" w:rsidRPr="00B22351">
        <w:rPr>
          <w:rFonts w:ascii="Arial" w:hAnsi="Arial" w:cs="Arial"/>
          <w:sz w:val="24"/>
          <w:szCs w:val="24"/>
        </w:rPr>
        <w:t>773-ст</w:t>
      </w:r>
    </w:p>
    <w:p w:rsidR="00AB036E" w:rsidRPr="009924DA" w:rsidRDefault="00AB036E" w:rsidP="00430CD3">
      <w:pPr>
        <w:spacing w:before="216"/>
        <w:ind w:firstLine="709"/>
        <w:jc w:val="both"/>
        <w:rPr>
          <w:rFonts w:ascii="Arial" w:hAnsi="Arial" w:cs="Arial"/>
          <w:sz w:val="24"/>
          <w:szCs w:val="24"/>
        </w:rPr>
      </w:pPr>
      <w:r w:rsidRPr="009F0361">
        <w:rPr>
          <w:rFonts w:ascii="Arial" w:hAnsi="Arial" w:cs="Arial"/>
          <w:sz w:val="24"/>
          <w:szCs w:val="24"/>
        </w:rPr>
        <w:t>4 ВВЕДЕН ВПЕРВЫЕ</w:t>
      </w:r>
    </w:p>
    <w:p w:rsidR="00AB036E" w:rsidRPr="009924DA" w:rsidRDefault="00AB036E" w:rsidP="00EA7582">
      <w:pPr>
        <w:shd w:val="clear" w:color="auto" w:fill="FFFFFF"/>
        <w:spacing w:before="670"/>
        <w:ind w:right="22" w:firstLine="709"/>
        <w:jc w:val="both"/>
        <w:rPr>
          <w:rFonts w:ascii="Arial" w:hAnsi="Arial" w:cs="Arial"/>
          <w:sz w:val="24"/>
          <w:szCs w:val="24"/>
        </w:rPr>
      </w:pPr>
      <w:r w:rsidRPr="004628C8">
        <w:rPr>
          <w:rFonts w:ascii="Arial" w:hAnsi="Arial" w:cs="Arial"/>
          <w:i/>
          <w:sz w:val="24"/>
          <w:szCs w:val="24"/>
        </w:rPr>
        <w:t>Правила применения настоящего стандарта установлены</w:t>
      </w:r>
      <w:r w:rsidRPr="004628C8">
        <w:rPr>
          <w:rFonts w:ascii="Arial" w:hAnsi="Arial" w:cs="Arial"/>
          <w:i/>
          <w:sz w:val="24"/>
          <w:szCs w:val="24"/>
        </w:rPr>
        <w:br/>
        <w:t>в ГОСТ Р 1.0</w:t>
      </w:r>
      <w:r w:rsidRPr="004628C8">
        <w:rPr>
          <w:rFonts w:ascii="Arial" w:hAnsi="Arial" w:cs="Arial"/>
          <w:i/>
          <w:sz w:val="24"/>
          <w:szCs w:val="24"/>
        </w:rPr>
        <w:sym w:font="Symbol" w:char="F0BE"/>
      </w:r>
      <w:r w:rsidRPr="004628C8">
        <w:rPr>
          <w:rFonts w:ascii="Arial" w:hAnsi="Arial" w:cs="Arial"/>
          <w:i/>
          <w:sz w:val="24"/>
          <w:szCs w:val="24"/>
        </w:rPr>
        <w:t>2012 (раздел 8). Информация об изменениях к настоящему стандарту публикуется в ежегодном (по состоянию на 1 января текущего года) информационном указателе «Национальные стандарты», а официальный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ближайшем выпуске ежемесячного информационного указателя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t>
      </w:r>
      <w:r w:rsidRPr="004628C8">
        <w:rPr>
          <w:rFonts w:ascii="Arial" w:hAnsi="Arial" w:cs="Arial"/>
          <w:i/>
          <w:sz w:val="24"/>
          <w:szCs w:val="24"/>
          <w:lang w:val="en-US"/>
        </w:rPr>
        <w:t>www</w:t>
      </w:r>
      <w:r w:rsidRPr="004628C8">
        <w:rPr>
          <w:rFonts w:ascii="Arial" w:hAnsi="Arial" w:cs="Arial"/>
          <w:i/>
          <w:sz w:val="24"/>
          <w:szCs w:val="24"/>
        </w:rPr>
        <w:t>.gost.ru)</w:t>
      </w:r>
    </w:p>
    <w:p w:rsidR="00AB036E" w:rsidRDefault="00AB036E" w:rsidP="00EA7582">
      <w:pPr>
        <w:shd w:val="clear" w:color="auto" w:fill="FFFFFF"/>
        <w:spacing w:before="670"/>
        <w:ind w:right="1" w:firstLine="6804"/>
        <w:jc w:val="right"/>
        <w:rPr>
          <w:rFonts w:ascii="Arial" w:hAnsi="Arial" w:cs="Arial"/>
          <w:sz w:val="24"/>
          <w:szCs w:val="24"/>
        </w:rPr>
      </w:pPr>
    </w:p>
    <w:p w:rsidR="00AB036E" w:rsidRDefault="00AB036E" w:rsidP="00EA7582">
      <w:pPr>
        <w:shd w:val="clear" w:color="auto" w:fill="FFFFFF"/>
        <w:spacing w:before="670"/>
        <w:ind w:right="1" w:firstLine="6804"/>
        <w:jc w:val="right"/>
        <w:rPr>
          <w:rFonts w:ascii="Arial" w:hAnsi="Arial" w:cs="Arial"/>
          <w:sz w:val="24"/>
          <w:szCs w:val="24"/>
        </w:rPr>
      </w:pPr>
    </w:p>
    <w:p w:rsidR="00AB036E" w:rsidRDefault="00AB036E" w:rsidP="00EA7582">
      <w:pPr>
        <w:shd w:val="clear" w:color="auto" w:fill="FFFFFF"/>
        <w:spacing w:before="670"/>
        <w:ind w:right="1" w:firstLine="6804"/>
        <w:jc w:val="right"/>
        <w:rPr>
          <w:rFonts w:ascii="Arial" w:hAnsi="Arial" w:cs="Arial"/>
          <w:sz w:val="24"/>
          <w:szCs w:val="24"/>
        </w:rPr>
      </w:pPr>
    </w:p>
    <w:p w:rsidR="00AB036E" w:rsidRPr="009924DA" w:rsidRDefault="00AB036E" w:rsidP="00EA7582">
      <w:pPr>
        <w:shd w:val="clear" w:color="auto" w:fill="FFFFFF"/>
        <w:spacing w:before="670"/>
        <w:ind w:right="1" w:firstLine="6804"/>
        <w:jc w:val="right"/>
        <w:rPr>
          <w:rFonts w:ascii="Arial" w:hAnsi="Arial" w:cs="Arial"/>
          <w:sz w:val="24"/>
          <w:szCs w:val="24"/>
        </w:rPr>
      </w:pPr>
      <w:r w:rsidRPr="009F0361">
        <w:rPr>
          <w:rFonts w:ascii="Arial" w:hAnsi="Arial" w:cs="Arial"/>
          <w:sz w:val="24"/>
          <w:szCs w:val="24"/>
        </w:rPr>
        <w:t xml:space="preserve">© </w:t>
      </w:r>
      <w:proofErr w:type="spellStart"/>
      <w:r w:rsidRPr="009F0361">
        <w:rPr>
          <w:rFonts w:ascii="Arial" w:hAnsi="Arial" w:cs="Arial"/>
          <w:sz w:val="24"/>
          <w:szCs w:val="24"/>
        </w:rPr>
        <w:t>Стандартинформ</w:t>
      </w:r>
      <w:proofErr w:type="spellEnd"/>
      <w:r w:rsidRPr="009F0361">
        <w:rPr>
          <w:rFonts w:ascii="Arial" w:hAnsi="Arial" w:cs="Arial"/>
          <w:sz w:val="24"/>
          <w:szCs w:val="24"/>
        </w:rPr>
        <w:t>, 201</w:t>
      </w:r>
      <w:r>
        <w:rPr>
          <w:rFonts w:ascii="Arial" w:hAnsi="Arial" w:cs="Arial"/>
          <w:sz w:val="24"/>
          <w:szCs w:val="24"/>
        </w:rPr>
        <w:t>6</w:t>
      </w:r>
    </w:p>
    <w:p w:rsidR="00AB036E" w:rsidRPr="009924DA" w:rsidRDefault="00AB036E" w:rsidP="00EA7582">
      <w:pPr>
        <w:shd w:val="clear" w:color="auto" w:fill="FFFFFF"/>
        <w:spacing w:before="209"/>
        <w:ind w:left="22" w:right="22" w:firstLine="886"/>
        <w:jc w:val="both"/>
        <w:rPr>
          <w:rFonts w:ascii="Arial" w:hAnsi="Arial" w:cs="Arial"/>
          <w:sz w:val="24"/>
          <w:szCs w:val="24"/>
        </w:rPr>
      </w:pPr>
    </w:p>
    <w:p w:rsidR="00AB036E" w:rsidRPr="009924DA" w:rsidRDefault="00AB036E" w:rsidP="00EA7582">
      <w:pPr>
        <w:shd w:val="clear" w:color="auto" w:fill="FFFFFF"/>
        <w:spacing w:before="209"/>
        <w:ind w:left="22" w:right="22" w:firstLine="886"/>
        <w:jc w:val="both"/>
        <w:rPr>
          <w:rFonts w:ascii="Arial" w:hAnsi="Arial" w:cs="Arial"/>
          <w:sz w:val="24"/>
          <w:szCs w:val="24"/>
        </w:rPr>
      </w:pPr>
      <w:r w:rsidRPr="009F0361">
        <w:rPr>
          <w:rFonts w:ascii="Arial" w:hAnsi="Arial" w:cs="Arial"/>
          <w:sz w:val="24"/>
          <w:szCs w:val="24"/>
        </w:rPr>
        <w:t>Настоящий стандарт не может быть полностью или частично воспроизведен, тиражирован и распространен в качестве официального издания без разрешения Федерального агентства по техническому регулированию и метрологии</w:t>
      </w:r>
    </w:p>
    <w:p w:rsidR="00AB036E" w:rsidRPr="00620981" w:rsidRDefault="00AB036E" w:rsidP="00134A4D">
      <w:pPr>
        <w:widowControl/>
        <w:autoSpaceDE/>
        <w:autoSpaceDN/>
        <w:adjustRightInd/>
        <w:spacing w:after="200" w:line="276" w:lineRule="auto"/>
        <w:jc w:val="center"/>
        <w:rPr>
          <w:rFonts w:ascii="Arial" w:hAnsi="Arial" w:cs="Arial"/>
          <w:b/>
          <w:spacing w:val="-5"/>
          <w:sz w:val="28"/>
          <w:szCs w:val="28"/>
        </w:rPr>
      </w:pPr>
      <w:r w:rsidRPr="009F0361">
        <w:rPr>
          <w:rFonts w:ascii="Arial" w:hAnsi="Arial" w:cs="Arial"/>
          <w:sz w:val="24"/>
          <w:szCs w:val="24"/>
        </w:rPr>
        <w:br w:type="page"/>
      </w:r>
      <w:r w:rsidRPr="00620981">
        <w:rPr>
          <w:rFonts w:ascii="Arial" w:hAnsi="Arial" w:cs="Arial"/>
          <w:b/>
          <w:spacing w:val="-5"/>
          <w:sz w:val="28"/>
          <w:szCs w:val="28"/>
        </w:rPr>
        <w:t>Содержание</w:t>
      </w:r>
    </w:p>
    <w:p w:rsidR="00AB036E" w:rsidRPr="009924DA" w:rsidRDefault="00AB036E" w:rsidP="00BA62B5">
      <w:pPr>
        <w:numPr>
          <w:ilvl w:val="0"/>
          <w:numId w:val="1"/>
        </w:numPr>
        <w:tabs>
          <w:tab w:val="left" w:pos="360"/>
          <w:tab w:val="right" w:leader="dot" w:pos="9900"/>
        </w:tabs>
        <w:spacing w:after="160" w:line="276" w:lineRule="auto"/>
        <w:rPr>
          <w:rFonts w:ascii="Arial" w:hAnsi="Arial" w:cs="Arial"/>
          <w:spacing w:val="-5"/>
          <w:sz w:val="26"/>
          <w:szCs w:val="26"/>
        </w:rPr>
      </w:pPr>
      <w:r>
        <w:rPr>
          <w:rFonts w:ascii="Arial" w:hAnsi="Arial" w:cs="Arial"/>
          <w:spacing w:val="-5"/>
          <w:sz w:val="26"/>
          <w:szCs w:val="26"/>
        </w:rPr>
        <w:t>Область применения</w:t>
      </w:r>
      <w:r>
        <w:rPr>
          <w:rFonts w:ascii="Arial" w:hAnsi="Arial" w:cs="Arial"/>
          <w:spacing w:val="-5"/>
          <w:sz w:val="26"/>
          <w:szCs w:val="26"/>
        </w:rPr>
        <w:tab/>
      </w:r>
    </w:p>
    <w:p w:rsidR="00AB036E" w:rsidRPr="009924DA" w:rsidRDefault="00AB036E" w:rsidP="00BA62B5">
      <w:pPr>
        <w:numPr>
          <w:ilvl w:val="0"/>
          <w:numId w:val="1"/>
        </w:numPr>
        <w:tabs>
          <w:tab w:val="left" w:pos="360"/>
          <w:tab w:val="right" w:leader="dot" w:pos="9900"/>
        </w:tabs>
        <w:spacing w:after="160" w:line="276" w:lineRule="auto"/>
        <w:rPr>
          <w:rFonts w:ascii="Arial" w:hAnsi="Arial" w:cs="Arial"/>
          <w:spacing w:val="-5"/>
          <w:sz w:val="26"/>
          <w:szCs w:val="26"/>
        </w:rPr>
      </w:pPr>
      <w:r>
        <w:rPr>
          <w:rFonts w:ascii="Arial" w:hAnsi="Arial" w:cs="Arial"/>
          <w:spacing w:val="-5"/>
          <w:sz w:val="26"/>
          <w:szCs w:val="26"/>
        </w:rPr>
        <w:t>Нормативные ссылки</w:t>
      </w:r>
      <w:r>
        <w:rPr>
          <w:rFonts w:ascii="Arial" w:hAnsi="Arial" w:cs="Arial"/>
          <w:spacing w:val="-5"/>
          <w:sz w:val="26"/>
          <w:szCs w:val="26"/>
        </w:rPr>
        <w:tab/>
      </w:r>
    </w:p>
    <w:p w:rsidR="00AB036E" w:rsidRPr="009924DA" w:rsidRDefault="004B718F" w:rsidP="00BA62B5">
      <w:pPr>
        <w:numPr>
          <w:ilvl w:val="0"/>
          <w:numId w:val="1"/>
        </w:numPr>
        <w:tabs>
          <w:tab w:val="left" w:pos="360"/>
          <w:tab w:val="right" w:leader="dot" w:pos="9900"/>
        </w:tabs>
        <w:spacing w:after="160" w:line="276" w:lineRule="auto"/>
        <w:rPr>
          <w:rFonts w:ascii="Arial" w:hAnsi="Arial" w:cs="Arial"/>
          <w:spacing w:val="-5"/>
          <w:sz w:val="26"/>
          <w:szCs w:val="26"/>
        </w:rPr>
      </w:pPr>
      <w:hyperlink w:anchor="bookmark5" w:history="1">
        <w:r w:rsidR="00AB036E">
          <w:rPr>
            <w:rFonts w:ascii="Arial" w:hAnsi="Arial" w:cs="Arial"/>
            <w:spacing w:val="-5"/>
            <w:sz w:val="26"/>
            <w:szCs w:val="26"/>
          </w:rPr>
          <w:t>Термины и определения</w:t>
        </w:r>
      </w:hyperlink>
      <w:r w:rsidR="00AB036E" w:rsidRPr="004628C8">
        <w:rPr>
          <w:rFonts w:ascii="Arial" w:hAnsi="Arial" w:cs="Arial"/>
          <w:spacing w:val="-5"/>
          <w:sz w:val="26"/>
          <w:szCs w:val="26"/>
        </w:rPr>
        <w:tab/>
      </w:r>
    </w:p>
    <w:p w:rsidR="00AB036E" w:rsidRPr="009924DA" w:rsidRDefault="004B718F" w:rsidP="00BA62B5">
      <w:pPr>
        <w:numPr>
          <w:ilvl w:val="0"/>
          <w:numId w:val="1"/>
        </w:numPr>
        <w:tabs>
          <w:tab w:val="left" w:pos="360"/>
          <w:tab w:val="right" w:leader="dot" w:pos="9639"/>
        </w:tabs>
        <w:spacing w:after="160" w:line="276" w:lineRule="auto"/>
        <w:rPr>
          <w:rFonts w:ascii="Arial" w:hAnsi="Arial" w:cs="Arial"/>
          <w:spacing w:val="-5"/>
          <w:sz w:val="26"/>
          <w:szCs w:val="26"/>
        </w:rPr>
      </w:pPr>
      <w:hyperlink w:anchor="bookmark7" w:history="1">
        <w:r w:rsidR="00AB036E">
          <w:rPr>
            <w:rFonts w:ascii="Arial" w:hAnsi="Arial" w:cs="Arial"/>
            <w:spacing w:val="-5"/>
            <w:sz w:val="26"/>
            <w:szCs w:val="26"/>
          </w:rPr>
          <w:t>Проектная</w:t>
        </w:r>
      </w:hyperlink>
      <w:r w:rsidR="00AB036E">
        <w:rPr>
          <w:rFonts w:ascii="Arial" w:hAnsi="Arial" w:cs="Arial"/>
          <w:spacing w:val="-5"/>
          <w:sz w:val="26"/>
          <w:szCs w:val="26"/>
        </w:rPr>
        <w:t xml:space="preserve"> деятельность и менеджмент проектной деятельности в организации...</w:t>
      </w:r>
    </w:p>
    <w:p w:rsidR="00AB036E" w:rsidRPr="009924DA" w:rsidRDefault="00AB036E" w:rsidP="00BA62B5">
      <w:pPr>
        <w:numPr>
          <w:ilvl w:val="0"/>
          <w:numId w:val="1"/>
        </w:numPr>
        <w:tabs>
          <w:tab w:val="left" w:pos="360"/>
          <w:tab w:val="right" w:leader="dot" w:pos="9900"/>
        </w:tabs>
        <w:spacing w:after="160" w:line="276" w:lineRule="auto"/>
        <w:rPr>
          <w:rFonts w:ascii="Arial" w:hAnsi="Arial" w:cs="Arial"/>
          <w:spacing w:val="-5"/>
          <w:sz w:val="26"/>
          <w:szCs w:val="26"/>
        </w:rPr>
      </w:pPr>
      <w:r>
        <w:rPr>
          <w:rFonts w:ascii="Arial" w:hAnsi="Arial" w:cs="Arial"/>
          <w:spacing w:val="-5"/>
          <w:sz w:val="26"/>
          <w:szCs w:val="26"/>
        </w:rPr>
        <w:t>Руководство проектной деятельностью в  организации</w:t>
      </w:r>
      <w:r>
        <w:rPr>
          <w:rFonts w:ascii="Arial" w:hAnsi="Arial" w:cs="Arial"/>
          <w:spacing w:val="-5"/>
          <w:sz w:val="26"/>
          <w:szCs w:val="26"/>
        </w:rPr>
        <w:tab/>
      </w:r>
    </w:p>
    <w:p w:rsidR="00AB036E" w:rsidRPr="009924DA" w:rsidRDefault="004B718F" w:rsidP="00BA62B5">
      <w:pPr>
        <w:numPr>
          <w:ilvl w:val="0"/>
          <w:numId w:val="1"/>
        </w:numPr>
        <w:tabs>
          <w:tab w:val="left" w:pos="360"/>
          <w:tab w:val="right" w:leader="dot" w:pos="9900"/>
        </w:tabs>
        <w:spacing w:after="160" w:line="276" w:lineRule="auto"/>
        <w:rPr>
          <w:rFonts w:ascii="Arial" w:hAnsi="Arial" w:cs="Arial"/>
          <w:spacing w:val="-5"/>
          <w:sz w:val="26"/>
          <w:szCs w:val="26"/>
        </w:rPr>
      </w:pPr>
      <w:hyperlink w:anchor="bookmark6" w:history="1">
        <w:r w:rsidR="00AB036E">
          <w:rPr>
            <w:rFonts w:ascii="Arial" w:hAnsi="Arial" w:cs="Arial"/>
            <w:spacing w:val="-5"/>
            <w:sz w:val="26"/>
            <w:szCs w:val="26"/>
          </w:rPr>
          <w:t>Система менеджмента проектной деятельности в организации</w:t>
        </w:r>
        <w:r w:rsidR="00AB036E">
          <w:rPr>
            <w:rFonts w:ascii="Arial" w:hAnsi="Arial" w:cs="Arial"/>
            <w:spacing w:val="-5"/>
            <w:sz w:val="26"/>
            <w:szCs w:val="26"/>
          </w:rPr>
          <w:tab/>
        </w:r>
      </w:hyperlink>
    </w:p>
    <w:p w:rsidR="00AB036E" w:rsidRPr="009924DA" w:rsidRDefault="00AB036E" w:rsidP="00BA62B5">
      <w:pPr>
        <w:pStyle w:val="aa"/>
        <w:numPr>
          <w:ilvl w:val="1"/>
          <w:numId w:val="1"/>
        </w:numPr>
        <w:tabs>
          <w:tab w:val="left" w:pos="709"/>
          <w:tab w:val="left" w:leader="dot" w:pos="9923"/>
        </w:tabs>
        <w:spacing w:line="360" w:lineRule="auto"/>
        <w:ind w:left="788" w:right="-652" w:hanging="431"/>
        <w:rPr>
          <w:rFonts w:ascii="Arial" w:hAnsi="Arial" w:cs="Arial"/>
          <w:spacing w:val="-5"/>
          <w:sz w:val="26"/>
          <w:szCs w:val="26"/>
        </w:rPr>
      </w:pPr>
      <w:r>
        <w:rPr>
          <w:rFonts w:ascii="Arial" w:hAnsi="Arial" w:cs="Arial"/>
          <w:spacing w:val="-5"/>
          <w:sz w:val="26"/>
          <w:szCs w:val="26"/>
        </w:rPr>
        <w:t xml:space="preserve">  Модель системы менеджмента проектной деятельности в организации</w:t>
      </w:r>
      <w:r w:rsidRPr="004628C8">
        <w:rPr>
          <w:rFonts w:ascii="Arial" w:hAnsi="Arial" w:cs="Arial"/>
          <w:spacing w:val="-5"/>
          <w:sz w:val="26"/>
          <w:szCs w:val="26"/>
        </w:rPr>
        <w:tab/>
      </w:r>
    </w:p>
    <w:p w:rsidR="00AB036E" w:rsidRPr="009924DA" w:rsidRDefault="00AB036E" w:rsidP="00BA62B5">
      <w:pPr>
        <w:pStyle w:val="aa"/>
        <w:numPr>
          <w:ilvl w:val="1"/>
          <w:numId w:val="1"/>
        </w:numPr>
        <w:tabs>
          <w:tab w:val="left" w:pos="709"/>
          <w:tab w:val="left" w:leader="dot" w:pos="9923"/>
        </w:tabs>
        <w:spacing w:line="360" w:lineRule="auto"/>
        <w:ind w:left="788" w:hanging="431"/>
        <w:rPr>
          <w:rFonts w:ascii="Arial" w:hAnsi="Arial" w:cs="Arial"/>
          <w:spacing w:val="-5"/>
          <w:sz w:val="26"/>
          <w:szCs w:val="26"/>
        </w:rPr>
      </w:pPr>
      <w:r>
        <w:t xml:space="preserve">   </w:t>
      </w:r>
      <w:hyperlink w:anchor="bookmark9" w:history="1">
        <w:r>
          <w:rPr>
            <w:rFonts w:ascii="Arial" w:hAnsi="Arial" w:cs="Arial"/>
            <w:spacing w:val="-5"/>
            <w:sz w:val="26"/>
            <w:szCs w:val="26"/>
          </w:rPr>
          <w:t xml:space="preserve">Требования к системе менеджмента </w:t>
        </w:r>
      </w:hyperlink>
      <w:r>
        <w:rPr>
          <w:rFonts w:ascii="Arial" w:hAnsi="Arial" w:cs="Arial"/>
          <w:spacing w:val="-5"/>
          <w:sz w:val="26"/>
          <w:szCs w:val="26"/>
        </w:rPr>
        <w:t>проектной деятельности</w:t>
      </w:r>
      <w:r>
        <w:rPr>
          <w:rFonts w:ascii="Arial" w:hAnsi="Arial" w:cs="Arial"/>
          <w:spacing w:val="-5"/>
          <w:sz w:val="26"/>
          <w:szCs w:val="26"/>
        </w:rPr>
        <w:br/>
        <w:t>в организации</w:t>
      </w:r>
      <w:r w:rsidRPr="006B0E96">
        <w:rPr>
          <w:rFonts w:ascii="Arial" w:hAnsi="Arial" w:cs="Arial"/>
          <w:spacing w:val="-5"/>
          <w:sz w:val="26"/>
          <w:szCs w:val="26"/>
        </w:rPr>
        <w:tab/>
      </w:r>
    </w:p>
    <w:p w:rsidR="00AB036E" w:rsidRPr="009924DA" w:rsidRDefault="004B718F" w:rsidP="00BA62B5">
      <w:pPr>
        <w:pStyle w:val="aa"/>
        <w:numPr>
          <w:ilvl w:val="1"/>
          <w:numId w:val="1"/>
        </w:numPr>
        <w:tabs>
          <w:tab w:val="left" w:pos="709"/>
          <w:tab w:val="left" w:leader="dot" w:pos="9923"/>
        </w:tabs>
        <w:spacing w:line="360" w:lineRule="auto"/>
        <w:ind w:left="788" w:hanging="431"/>
        <w:rPr>
          <w:rFonts w:ascii="Arial" w:hAnsi="Arial" w:cs="Arial"/>
          <w:spacing w:val="-5"/>
          <w:sz w:val="26"/>
          <w:szCs w:val="26"/>
        </w:rPr>
      </w:pPr>
      <w:hyperlink w:anchor="bookmark10" w:history="1">
        <w:r w:rsidR="00AB036E">
          <w:rPr>
            <w:rFonts w:ascii="Arial" w:hAnsi="Arial" w:cs="Arial"/>
            <w:spacing w:val="-5"/>
            <w:sz w:val="26"/>
            <w:szCs w:val="26"/>
          </w:rPr>
          <w:t xml:space="preserve"> </w:t>
        </w:r>
      </w:hyperlink>
      <w:r w:rsidR="00AB036E">
        <w:t xml:space="preserve">  </w:t>
      </w:r>
      <w:hyperlink w:anchor="bookmark13" w:history="1">
        <w:r w:rsidR="00AB036E">
          <w:rPr>
            <w:rFonts w:ascii="Arial" w:hAnsi="Arial" w:cs="Arial"/>
            <w:spacing w:val="-5"/>
            <w:sz w:val="26"/>
            <w:szCs w:val="26"/>
          </w:rPr>
          <w:t xml:space="preserve">Документирование системы менеджмента </w:t>
        </w:r>
      </w:hyperlink>
      <w:r w:rsidR="00AB036E">
        <w:rPr>
          <w:rFonts w:ascii="Arial" w:hAnsi="Arial" w:cs="Arial"/>
          <w:spacing w:val="-5"/>
          <w:sz w:val="26"/>
          <w:szCs w:val="26"/>
        </w:rPr>
        <w:t>проектной деятельности</w:t>
      </w:r>
      <w:r w:rsidR="00AB036E" w:rsidRPr="006B0E96">
        <w:rPr>
          <w:rFonts w:ascii="Arial" w:hAnsi="Arial" w:cs="Arial"/>
          <w:spacing w:val="-5"/>
          <w:sz w:val="26"/>
          <w:szCs w:val="26"/>
        </w:rPr>
        <w:tab/>
      </w:r>
    </w:p>
    <w:p w:rsidR="00AB036E" w:rsidRPr="009924DA" w:rsidRDefault="00AB036E" w:rsidP="00BA62B5">
      <w:pPr>
        <w:pStyle w:val="aa"/>
        <w:numPr>
          <w:ilvl w:val="1"/>
          <w:numId w:val="1"/>
        </w:numPr>
        <w:tabs>
          <w:tab w:val="left" w:pos="709"/>
          <w:tab w:val="left" w:leader="dot" w:pos="9923"/>
        </w:tabs>
        <w:spacing w:line="360" w:lineRule="auto"/>
        <w:ind w:left="788" w:hanging="431"/>
        <w:rPr>
          <w:rFonts w:ascii="Arial" w:hAnsi="Arial" w:cs="Arial"/>
          <w:spacing w:val="-5"/>
          <w:sz w:val="26"/>
          <w:szCs w:val="26"/>
        </w:rPr>
      </w:pPr>
      <w:r>
        <w:rPr>
          <w:rFonts w:ascii="Arial" w:hAnsi="Arial" w:cs="Arial"/>
          <w:spacing w:val="-5"/>
          <w:sz w:val="26"/>
          <w:szCs w:val="26"/>
        </w:rPr>
        <w:t xml:space="preserve">  Компетентность </w:t>
      </w:r>
      <w:r w:rsidR="00F43975">
        <w:rPr>
          <w:rFonts w:ascii="Arial" w:hAnsi="Arial" w:cs="Arial"/>
          <w:spacing w:val="-5"/>
          <w:sz w:val="26"/>
          <w:szCs w:val="26"/>
        </w:rPr>
        <w:t xml:space="preserve">и мотивация </w:t>
      </w:r>
      <w:r>
        <w:rPr>
          <w:rFonts w:ascii="Arial" w:hAnsi="Arial" w:cs="Arial"/>
          <w:spacing w:val="-5"/>
          <w:sz w:val="26"/>
          <w:szCs w:val="26"/>
        </w:rPr>
        <w:t>персонала, участвующего в проектной деятельности</w:t>
      </w:r>
      <w:r w:rsidRPr="006B0E96">
        <w:rPr>
          <w:rFonts w:ascii="Arial" w:hAnsi="Arial" w:cs="Arial"/>
          <w:spacing w:val="-5"/>
          <w:sz w:val="26"/>
          <w:szCs w:val="26"/>
        </w:rPr>
        <w:tab/>
      </w:r>
    </w:p>
    <w:p w:rsidR="00AB036E" w:rsidRDefault="00AB036E" w:rsidP="00BA62B5">
      <w:pPr>
        <w:pStyle w:val="aa"/>
        <w:numPr>
          <w:ilvl w:val="1"/>
          <w:numId w:val="1"/>
        </w:numPr>
        <w:tabs>
          <w:tab w:val="left" w:pos="709"/>
          <w:tab w:val="left" w:leader="dot" w:pos="9923"/>
        </w:tabs>
        <w:spacing w:line="360" w:lineRule="auto"/>
        <w:ind w:left="788" w:hanging="431"/>
        <w:rPr>
          <w:rFonts w:ascii="Arial" w:hAnsi="Arial" w:cs="Arial"/>
          <w:spacing w:val="-5"/>
          <w:sz w:val="26"/>
          <w:szCs w:val="26"/>
        </w:rPr>
      </w:pPr>
      <w:r>
        <w:rPr>
          <w:rFonts w:ascii="Arial" w:hAnsi="Arial" w:cs="Arial"/>
          <w:spacing w:val="-5"/>
          <w:sz w:val="26"/>
          <w:szCs w:val="26"/>
        </w:rPr>
        <w:t xml:space="preserve">  </w:t>
      </w:r>
      <w:r w:rsidRPr="009C7356">
        <w:rPr>
          <w:rFonts w:ascii="Arial" w:hAnsi="Arial" w:cs="Arial"/>
          <w:spacing w:val="-5"/>
          <w:sz w:val="26"/>
          <w:szCs w:val="26"/>
        </w:rPr>
        <w:t>Информационная система управления проектной деятельностью</w:t>
      </w:r>
      <w:r w:rsidRPr="006B0E96">
        <w:rPr>
          <w:rFonts w:ascii="Arial" w:hAnsi="Arial" w:cs="Arial"/>
          <w:spacing w:val="-5"/>
          <w:sz w:val="26"/>
          <w:szCs w:val="26"/>
        </w:rPr>
        <w:tab/>
      </w:r>
    </w:p>
    <w:p w:rsidR="00AB036E" w:rsidRDefault="00AB036E" w:rsidP="00BA62B5">
      <w:pPr>
        <w:pStyle w:val="aa"/>
        <w:numPr>
          <w:ilvl w:val="1"/>
          <w:numId w:val="1"/>
        </w:numPr>
        <w:tabs>
          <w:tab w:val="left" w:pos="709"/>
          <w:tab w:val="left" w:leader="dot" w:pos="9923"/>
        </w:tabs>
        <w:spacing w:line="360" w:lineRule="auto"/>
        <w:ind w:left="788" w:hanging="431"/>
        <w:rPr>
          <w:rFonts w:ascii="Arial" w:hAnsi="Arial" w:cs="Arial"/>
          <w:spacing w:val="-5"/>
          <w:sz w:val="26"/>
          <w:szCs w:val="26"/>
        </w:rPr>
      </w:pPr>
      <w:r>
        <w:rPr>
          <w:rFonts w:ascii="Arial" w:hAnsi="Arial" w:cs="Arial"/>
          <w:spacing w:val="-5"/>
          <w:sz w:val="26"/>
          <w:szCs w:val="26"/>
        </w:rPr>
        <w:t xml:space="preserve">  Взаимосвязь системы менеджмента проектной деятельности с другими</w:t>
      </w:r>
      <w:r>
        <w:rPr>
          <w:rFonts w:ascii="Arial" w:hAnsi="Arial" w:cs="Arial"/>
          <w:spacing w:val="-5"/>
          <w:sz w:val="26"/>
          <w:szCs w:val="26"/>
        </w:rPr>
        <w:br/>
        <w:t>системами менеджмента</w:t>
      </w:r>
      <w:r w:rsidRPr="006B0E96">
        <w:rPr>
          <w:rFonts w:ascii="Arial" w:hAnsi="Arial" w:cs="Arial"/>
          <w:spacing w:val="-5"/>
          <w:sz w:val="26"/>
          <w:szCs w:val="26"/>
        </w:rPr>
        <w:tab/>
      </w:r>
    </w:p>
    <w:p w:rsidR="00AB036E" w:rsidRPr="009924DA" w:rsidRDefault="00AB036E" w:rsidP="00BA62B5">
      <w:pPr>
        <w:numPr>
          <w:ilvl w:val="0"/>
          <w:numId w:val="1"/>
        </w:numPr>
        <w:tabs>
          <w:tab w:val="left" w:pos="360"/>
          <w:tab w:val="right" w:leader="dot" w:pos="9923"/>
        </w:tabs>
        <w:spacing w:after="160" w:line="276" w:lineRule="auto"/>
        <w:rPr>
          <w:rFonts w:ascii="Arial" w:hAnsi="Arial" w:cs="Arial"/>
          <w:spacing w:val="-5"/>
          <w:sz w:val="26"/>
          <w:szCs w:val="26"/>
        </w:rPr>
      </w:pPr>
      <w:r>
        <w:rPr>
          <w:rFonts w:ascii="Arial" w:hAnsi="Arial" w:cs="Arial"/>
          <w:spacing w:val="-5"/>
          <w:sz w:val="26"/>
          <w:szCs w:val="26"/>
        </w:rPr>
        <w:t>Оценка и развитие системы менеджмента проектной деятельности</w:t>
      </w:r>
      <w:r w:rsidRPr="006B0E96">
        <w:rPr>
          <w:rFonts w:ascii="Arial" w:hAnsi="Arial" w:cs="Arial"/>
          <w:spacing w:val="-5"/>
          <w:sz w:val="26"/>
          <w:szCs w:val="26"/>
        </w:rPr>
        <w:tab/>
      </w:r>
    </w:p>
    <w:p w:rsidR="00AB036E" w:rsidRPr="009924DA" w:rsidRDefault="00AB036E" w:rsidP="00BA62B5">
      <w:pPr>
        <w:pStyle w:val="aa"/>
        <w:numPr>
          <w:ilvl w:val="1"/>
          <w:numId w:val="1"/>
        </w:numPr>
        <w:tabs>
          <w:tab w:val="left" w:pos="709"/>
          <w:tab w:val="left" w:leader="dot" w:pos="9923"/>
        </w:tabs>
        <w:spacing w:line="360" w:lineRule="auto"/>
        <w:ind w:left="788" w:hanging="431"/>
        <w:rPr>
          <w:rFonts w:ascii="Arial" w:hAnsi="Arial" w:cs="Arial"/>
          <w:spacing w:val="-5"/>
          <w:sz w:val="26"/>
          <w:szCs w:val="26"/>
        </w:rPr>
      </w:pPr>
      <w:r>
        <w:rPr>
          <w:rFonts w:ascii="Arial" w:hAnsi="Arial" w:cs="Arial"/>
          <w:spacing w:val="-5"/>
          <w:sz w:val="26"/>
          <w:szCs w:val="26"/>
        </w:rPr>
        <w:t xml:space="preserve">   Оценка системы менеджмента проектной деятельности</w:t>
      </w:r>
      <w:r w:rsidRPr="006B0E96">
        <w:rPr>
          <w:rFonts w:ascii="Arial" w:hAnsi="Arial" w:cs="Arial"/>
          <w:spacing w:val="-5"/>
          <w:sz w:val="26"/>
          <w:szCs w:val="26"/>
        </w:rPr>
        <w:tab/>
      </w:r>
    </w:p>
    <w:p w:rsidR="00AB036E" w:rsidRDefault="00AB036E" w:rsidP="00BA62B5">
      <w:pPr>
        <w:numPr>
          <w:ilvl w:val="1"/>
          <w:numId w:val="1"/>
        </w:numPr>
        <w:tabs>
          <w:tab w:val="left" w:pos="709"/>
          <w:tab w:val="right" w:leader="dot" w:pos="9923"/>
        </w:tabs>
        <w:spacing w:line="360" w:lineRule="auto"/>
        <w:rPr>
          <w:rFonts w:ascii="Arial" w:hAnsi="Arial" w:cs="Arial"/>
          <w:spacing w:val="-5"/>
          <w:sz w:val="26"/>
          <w:szCs w:val="26"/>
        </w:rPr>
      </w:pPr>
      <w:r>
        <w:rPr>
          <w:rFonts w:ascii="Arial" w:hAnsi="Arial" w:cs="Arial"/>
          <w:spacing w:val="-5"/>
          <w:sz w:val="26"/>
          <w:szCs w:val="26"/>
        </w:rPr>
        <w:t xml:space="preserve">   Постоянное улучшение системы менеджмента проектной деятельности</w:t>
      </w:r>
      <w:r w:rsidRPr="006B0E96">
        <w:rPr>
          <w:rFonts w:ascii="Arial" w:hAnsi="Arial" w:cs="Arial"/>
          <w:spacing w:val="-5"/>
          <w:sz w:val="26"/>
          <w:szCs w:val="26"/>
        </w:rPr>
        <w:tab/>
      </w:r>
    </w:p>
    <w:p w:rsidR="00AB036E" w:rsidRPr="00641388" w:rsidRDefault="00AB036E" w:rsidP="006B0E96">
      <w:pPr>
        <w:tabs>
          <w:tab w:val="left" w:leader="dot" w:pos="9923"/>
        </w:tabs>
        <w:spacing w:line="360" w:lineRule="auto"/>
        <w:ind w:left="1797" w:hanging="1797"/>
        <w:rPr>
          <w:rFonts w:ascii="Arial" w:hAnsi="Arial" w:cs="Arial"/>
          <w:spacing w:val="-5"/>
          <w:sz w:val="26"/>
          <w:szCs w:val="26"/>
        </w:rPr>
      </w:pPr>
      <w:r>
        <w:rPr>
          <w:rFonts w:ascii="Arial" w:hAnsi="Arial" w:cs="Arial"/>
          <w:spacing w:val="-5"/>
          <w:sz w:val="26"/>
          <w:szCs w:val="26"/>
        </w:rPr>
        <w:t xml:space="preserve">Приложение А (справочное) </w:t>
      </w:r>
      <w:r w:rsidRPr="00641388">
        <w:rPr>
          <w:rFonts w:ascii="Arial" w:hAnsi="Arial" w:cs="Arial"/>
          <w:spacing w:val="-5"/>
          <w:sz w:val="26"/>
          <w:szCs w:val="26"/>
        </w:rPr>
        <w:t>Основные понятия системы менеджмента проектной деятельности и их взаимосвязи</w:t>
      </w:r>
      <w:r w:rsidRPr="006B0E96">
        <w:rPr>
          <w:rFonts w:ascii="Arial" w:hAnsi="Arial" w:cs="Arial"/>
          <w:spacing w:val="-5"/>
          <w:sz w:val="26"/>
          <w:szCs w:val="26"/>
        </w:rPr>
        <w:tab/>
      </w:r>
    </w:p>
    <w:p w:rsidR="00AB036E" w:rsidRDefault="00AB036E" w:rsidP="00641388">
      <w:pPr>
        <w:tabs>
          <w:tab w:val="left" w:pos="709"/>
          <w:tab w:val="right" w:leader="dot" w:pos="9639"/>
        </w:tabs>
        <w:spacing w:line="360" w:lineRule="auto"/>
        <w:rPr>
          <w:rFonts w:ascii="Arial" w:hAnsi="Arial" w:cs="Arial"/>
          <w:spacing w:val="-5"/>
          <w:sz w:val="26"/>
          <w:szCs w:val="26"/>
        </w:rPr>
      </w:pPr>
    </w:p>
    <w:p w:rsidR="00AB036E" w:rsidRDefault="00AB036E" w:rsidP="00F049DD">
      <w:pPr>
        <w:tabs>
          <w:tab w:val="left" w:pos="709"/>
          <w:tab w:val="right" w:leader="dot" w:pos="9639"/>
        </w:tabs>
        <w:spacing w:line="360" w:lineRule="auto"/>
        <w:ind w:left="360"/>
        <w:rPr>
          <w:rFonts w:ascii="Arial" w:hAnsi="Arial" w:cs="Arial"/>
          <w:spacing w:val="-5"/>
          <w:sz w:val="26"/>
          <w:szCs w:val="26"/>
        </w:rPr>
        <w:sectPr w:rsidR="00AB036E" w:rsidSect="00134A4D">
          <w:pgSz w:w="11906" w:h="16838" w:code="9"/>
          <w:pgMar w:top="1134" w:right="851" w:bottom="1134" w:left="1077" w:header="709" w:footer="709" w:gutter="0"/>
          <w:pgNumType w:fmt="upperRoman"/>
          <w:cols w:space="708"/>
          <w:docGrid w:linePitch="360"/>
        </w:sectPr>
      </w:pPr>
    </w:p>
    <w:p w:rsidR="00AB036E" w:rsidRPr="00715807" w:rsidRDefault="00AB036E" w:rsidP="00715807">
      <w:pPr>
        <w:spacing w:after="240" w:line="360" w:lineRule="auto"/>
        <w:jc w:val="center"/>
        <w:rPr>
          <w:rFonts w:ascii="Arial" w:hAnsi="Arial" w:cs="Arial"/>
          <w:b/>
          <w:sz w:val="26"/>
          <w:szCs w:val="26"/>
        </w:rPr>
      </w:pPr>
      <w:r w:rsidRPr="00715807">
        <w:rPr>
          <w:rFonts w:ascii="Arial" w:hAnsi="Arial" w:cs="Arial"/>
          <w:b/>
          <w:sz w:val="26"/>
          <w:szCs w:val="26"/>
        </w:rPr>
        <w:t>Введение</w:t>
      </w:r>
    </w:p>
    <w:p w:rsidR="00AB036E" w:rsidRPr="00E97FA9" w:rsidRDefault="00AB036E" w:rsidP="00715807">
      <w:pPr>
        <w:spacing w:line="360" w:lineRule="auto"/>
        <w:ind w:firstLine="720"/>
        <w:jc w:val="both"/>
        <w:rPr>
          <w:rFonts w:ascii="Arial" w:hAnsi="Arial" w:cs="Arial"/>
          <w:sz w:val="26"/>
          <w:szCs w:val="26"/>
        </w:rPr>
      </w:pPr>
      <w:r w:rsidRPr="00E97FA9">
        <w:rPr>
          <w:rFonts w:ascii="Arial" w:hAnsi="Arial" w:cs="Arial"/>
          <w:sz w:val="26"/>
          <w:szCs w:val="26"/>
        </w:rPr>
        <w:t>Настоящий стандарт устанавливает основные положения по построению системы менеджмента проектной деятельности в организации, определ</w:t>
      </w:r>
      <w:r>
        <w:rPr>
          <w:rFonts w:ascii="Arial" w:hAnsi="Arial" w:cs="Arial"/>
          <w:sz w:val="26"/>
          <w:szCs w:val="26"/>
        </w:rPr>
        <w:t>яет</w:t>
      </w:r>
      <w:r w:rsidRPr="00E97FA9">
        <w:rPr>
          <w:rFonts w:ascii="Arial" w:hAnsi="Arial" w:cs="Arial"/>
          <w:sz w:val="26"/>
          <w:szCs w:val="26"/>
        </w:rPr>
        <w:t xml:space="preserve"> основны</w:t>
      </w:r>
      <w:r>
        <w:rPr>
          <w:rFonts w:ascii="Arial" w:hAnsi="Arial" w:cs="Arial"/>
          <w:sz w:val="26"/>
          <w:szCs w:val="26"/>
        </w:rPr>
        <w:t>е</w:t>
      </w:r>
      <w:r w:rsidRPr="00E97FA9">
        <w:rPr>
          <w:rFonts w:ascii="Arial" w:hAnsi="Arial" w:cs="Arial"/>
          <w:sz w:val="26"/>
          <w:szCs w:val="26"/>
        </w:rPr>
        <w:t xml:space="preserve"> поняти</w:t>
      </w:r>
      <w:r>
        <w:rPr>
          <w:rFonts w:ascii="Arial" w:hAnsi="Arial" w:cs="Arial"/>
          <w:sz w:val="26"/>
          <w:szCs w:val="26"/>
        </w:rPr>
        <w:t>я</w:t>
      </w:r>
      <w:r w:rsidRPr="00E97FA9">
        <w:rPr>
          <w:rFonts w:ascii="Arial" w:hAnsi="Arial" w:cs="Arial"/>
          <w:sz w:val="26"/>
          <w:szCs w:val="26"/>
        </w:rPr>
        <w:t xml:space="preserve"> и модел</w:t>
      </w:r>
      <w:r>
        <w:rPr>
          <w:rFonts w:ascii="Arial" w:hAnsi="Arial" w:cs="Arial"/>
          <w:sz w:val="26"/>
          <w:szCs w:val="26"/>
        </w:rPr>
        <w:t>ь</w:t>
      </w:r>
      <w:r w:rsidRPr="00E97FA9">
        <w:rPr>
          <w:rFonts w:ascii="Arial" w:hAnsi="Arial" w:cs="Arial"/>
          <w:sz w:val="26"/>
          <w:szCs w:val="26"/>
        </w:rPr>
        <w:t xml:space="preserve"> системы менеджмента, состав ее элементов, а также взаимосвязи с другими системами менеджмента организации.</w:t>
      </w:r>
    </w:p>
    <w:p w:rsidR="00AB036E" w:rsidRPr="00E97FA9" w:rsidRDefault="00AB036E" w:rsidP="00715807">
      <w:pPr>
        <w:spacing w:line="360" w:lineRule="auto"/>
        <w:ind w:firstLine="720"/>
        <w:jc w:val="both"/>
        <w:rPr>
          <w:rFonts w:ascii="Arial" w:hAnsi="Arial" w:cs="Arial"/>
          <w:sz w:val="26"/>
          <w:szCs w:val="26"/>
        </w:rPr>
      </w:pPr>
      <w:r>
        <w:rPr>
          <w:rFonts w:ascii="Arial" w:hAnsi="Arial" w:cs="Arial"/>
          <w:sz w:val="26"/>
          <w:szCs w:val="26"/>
        </w:rPr>
        <w:t>Создание</w:t>
      </w:r>
      <w:r w:rsidRPr="00E97FA9">
        <w:rPr>
          <w:rFonts w:ascii="Arial" w:hAnsi="Arial" w:cs="Arial"/>
          <w:sz w:val="26"/>
          <w:szCs w:val="26"/>
        </w:rPr>
        <w:t xml:space="preserve"> стандарта </w:t>
      </w:r>
      <w:r>
        <w:rPr>
          <w:rFonts w:ascii="Arial" w:hAnsi="Arial" w:cs="Arial"/>
          <w:sz w:val="26"/>
          <w:szCs w:val="26"/>
        </w:rPr>
        <w:t>обусловлено</w:t>
      </w:r>
      <w:r w:rsidRPr="00E97FA9">
        <w:rPr>
          <w:rFonts w:ascii="Arial" w:hAnsi="Arial" w:cs="Arial"/>
          <w:sz w:val="26"/>
          <w:szCs w:val="26"/>
        </w:rPr>
        <w:t xml:space="preserve"> высокой актуальностью, социальной и экономической значимостью проектно-ориентированных подходов управления деятельностью</w:t>
      </w:r>
      <w:r w:rsidRPr="00026536">
        <w:rPr>
          <w:rFonts w:ascii="Arial" w:hAnsi="Arial" w:cs="Arial"/>
          <w:sz w:val="26"/>
          <w:szCs w:val="26"/>
        </w:rPr>
        <w:t>,</w:t>
      </w:r>
      <w:r w:rsidRPr="00E97FA9">
        <w:rPr>
          <w:rFonts w:ascii="Arial" w:hAnsi="Arial" w:cs="Arial"/>
          <w:sz w:val="26"/>
          <w:szCs w:val="26"/>
        </w:rPr>
        <w:t xml:space="preserve"> как в коммерческих компаниях, так и в государственных организациях.</w:t>
      </w:r>
    </w:p>
    <w:p w:rsidR="00AB036E" w:rsidRPr="00E97FA9" w:rsidRDefault="00AB036E" w:rsidP="00715807">
      <w:pPr>
        <w:spacing w:line="360" w:lineRule="auto"/>
        <w:ind w:firstLine="720"/>
        <w:jc w:val="both"/>
        <w:rPr>
          <w:rFonts w:ascii="Arial" w:hAnsi="Arial" w:cs="Arial"/>
          <w:sz w:val="26"/>
          <w:szCs w:val="26"/>
        </w:rPr>
      </w:pPr>
      <w:r>
        <w:rPr>
          <w:rFonts w:ascii="Arial" w:hAnsi="Arial" w:cs="Arial"/>
          <w:sz w:val="26"/>
          <w:szCs w:val="26"/>
        </w:rPr>
        <w:t xml:space="preserve">Введенные ранее в действие национальные </w:t>
      </w:r>
      <w:r w:rsidRPr="00E97FA9">
        <w:rPr>
          <w:rFonts w:ascii="Arial" w:hAnsi="Arial" w:cs="Arial"/>
          <w:sz w:val="26"/>
          <w:szCs w:val="26"/>
        </w:rPr>
        <w:t>стандарты</w:t>
      </w:r>
      <w:r>
        <w:rPr>
          <w:rStyle w:val="af5"/>
          <w:rFonts w:ascii="Arial" w:hAnsi="Arial" w:cs="Arial"/>
          <w:sz w:val="26"/>
          <w:szCs w:val="26"/>
        </w:rPr>
        <w:footnoteReference w:id="1"/>
      </w:r>
      <w:r>
        <w:rPr>
          <w:rFonts w:ascii="Arial" w:hAnsi="Arial" w:cs="Arial"/>
          <w:sz w:val="26"/>
          <w:szCs w:val="26"/>
          <w:vertAlign w:val="superscript"/>
        </w:rPr>
        <w:t>)</w:t>
      </w:r>
      <w:r w:rsidRPr="00E97FA9">
        <w:rPr>
          <w:rFonts w:ascii="Arial" w:hAnsi="Arial" w:cs="Arial"/>
          <w:sz w:val="26"/>
          <w:szCs w:val="26"/>
        </w:rPr>
        <w:t xml:space="preserve"> определяют требования и руководства по организационным структурам и процессам управления проектами, программами и портфелями проектов. Однако для эффективной реализации проектов и программ в организации важно выстраивание единой системы мене</w:t>
      </w:r>
      <w:r>
        <w:rPr>
          <w:rFonts w:ascii="Arial" w:hAnsi="Arial" w:cs="Arial"/>
          <w:sz w:val="26"/>
          <w:szCs w:val="26"/>
        </w:rPr>
        <w:t>джмента проектной деятельности.</w:t>
      </w:r>
    </w:p>
    <w:p w:rsidR="008D22FE" w:rsidRPr="00F5271A" w:rsidRDefault="00AB036E" w:rsidP="008D22FE">
      <w:pPr>
        <w:spacing w:after="160" w:line="360" w:lineRule="auto"/>
        <w:ind w:firstLine="720"/>
        <w:jc w:val="both"/>
        <w:rPr>
          <w:rFonts w:ascii="Arial" w:hAnsi="Arial" w:cs="Arial"/>
          <w:sz w:val="26"/>
          <w:szCs w:val="26"/>
        </w:rPr>
      </w:pPr>
      <w:r>
        <w:rPr>
          <w:rFonts w:ascii="Arial" w:hAnsi="Arial" w:cs="Arial"/>
          <w:sz w:val="26"/>
          <w:szCs w:val="26"/>
        </w:rPr>
        <w:t>Настоящий стандарт</w:t>
      </w:r>
      <w:r w:rsidRPr="00E97FA9">
        <w:rPr>
          <w:rFonts w:ascii="Arial" w:hAnsi="Arial" w:cs="Arial"/>
          <w:sz w:val="26"/>
          <w:szCs w:val="26"/>
        </w:rPr>
        <w:t xml:space="preserve"> обеспечи</w:t>
      </w:r>
      <w:r>
        <w:rPr>
          <w:rFonts w:ascii="Arial" w:hAnsi="Arial" w:cs="Arial"/>
          <w:sz w:val="26"/>
          <w:szCs w:val="26"/>
        </w:rPr>
        <w:t xml:space="preserve">вает </w:t>
      </w:r>
      <w:r w:rsidRPr="00E97FA9">
        <w:rPr>
          <w:rFonts w:ascii="Arial" w:hAnsi="Arial" w:cs="Arial"/>
          <w:sz w:val="26"/>
          <w:szCs w:val="26"/>
        </w:rPr>
        <w:t xml:space="preserve">введение единого подхода </w:t>
      </w:r>
      <w:r>
        <w:rPr>
          <w:rFonts w:ascii="Arial" w:hAnsi="Arial" w:cs="Arial"/>
          <w:sz w:val="26"/>
          <w:szCs w:val="26"/>
        </w:rPr>
        <w:t>к</w:t>
      </w:r>
      <w:r w:rsidRPr="00E97FA9">
        <w:rPr>
          <w:rFonts w:ascii="Arial" w:hAnsi="Arial" w:cs="Arial"/>
          <w:sz w:val="26"/>
          <w:szCs w:val="26"/>
        </w:rPr>
        <w:t xml:space="preserve"> построению системы менеджмента проектной деятельности в организации, объединяющего все </w:t>
      </w:r>
      <w:r w:rsidR="008D22FE" w:rsidRPr="006C745D">
        <w:rPr>
          <w:rFonts w:ascii="Arial" w:hAnsi="Arial" w:cs="Arial"/>
          <w:sz w:val="26"/>
          <w:szCs w:val="26"/>
        </w:rPr>
        <w:t>ее основные и обеспечивающие элементы.</w:t>
      </w:r>
    </w:p>
    <w:p w:rsidR="00AB036E" w:rsidRPr="00081B58" w:rsidRDefault="00AB036E" w:rsidP="00715807">
      <w:pPr>
        <w:spacing w:line="360" w:lineRule="auto"/>
        <w:ind w:firstLine="720"/>
        <w:jc w:val="both"/>
        <w:rPr>
          <w:rFonts w:ascii="Arial" w:hAnsi="Arial" w:cs="Arial"/>
          <w:sz w:val="26"/>
          <w:szCs w:val="26"/>
        </w:rPr>
      </w:pPr>
      <w:r w:rsidRPr="00081B58">
        <w:rPr>
          <w:rFonts w:ascii="Arial" w:hAnsi="Arial" w:cs="Arial"/>
          <w:sz w:val="26"/>
          <w:szCs w:val="26"/>
        </w:rPr>
        <w:t xml:space="preserve">В стандарте определены основные </w:t>
      </w:r>
      <w:r w:rsidR="003974CB">
        <w:rPr>
          <w:rFonts w:ascii="Arial" w:hAnsi="Arial" w:cs="Arial"/>
          <w:sz w:val="26"/>
          <w:szCs w:val="26"/>
        </w:rPr>
        <w:t>требования к системе</w:t>
      </w:r>
      <w:r w:rsidRPr="00081B58">
        <w:rPr>
          <w:rFonts w:ascii="Arial" w:hAnsi="Arial" w:cs="Arial"/>
          <w:sz w:val="26"/>
          <w:szCs w:val="26"/>
        </w:rPr>
        <w:t xml:space="preserve">, а также даны рекомендации по руководству проектной деятельностью,  </w:t>
      </w:r>
      <w:r w:rsidR="001A6F09">
        <w:rPr>
          <w:rFonts w:ascii="Arial" w:hAnsi="Arial" w:cs="Arial"/>
          <w:sz w:val="26"/>
          <w:szCs w:val="26"/>
        </w:rPr>
        <w:t xml:space="preserve">созданию, оценке и </w:t>
      </w:r>
      <w:r w:rsidRPr="00081B58">
        <w:rPr>
          <w:rFonts w:ascii="Arial" w:hAnsi="Arial" w:cs="Arial"/>
          <w:sz w:val="26"/>
          <w:szCs w:val="26"/>
        </w:rPr>
        <w:t>развитию системы менеджмента проектной деятельности в организации.</w:t>
      </w:r>
    </w:p>
    <w:p w:rsidR="00AB036E" w:rsidRPr="00E97FA9" w:rsidRDefault="00AB036E" w:rsidP="00871605">
      <w:pPr>
        <w:rPr>
          <w:rFonts w:ascii="Arial" w:hAnsi="Arial" w:cs="Arial"/>
          <w:sz w:val="26"/>
          <w:szCs w:val="26"/>
        </w:rPr>
      </w:pPr>
    </w:p>
    <w:p w:rsidR="00AB036E" w:rsidRPr="00E97FA9" w:rsidRDefault="00AB036E" w:rsidP="00871605">
      <w:pPr>
        <w:rPr>
          <w:rFonts w:ascii="Arial" w:hAnsi="Arial" w:cs="Arial"/>
          <w:sz w:val="26"/>
          <w:szCs w:val="26"/>
        </w:rPr>
      </w:pPr>
    </w:p>
    <w:p w:rsidR="00AB036E" w:rsidRPr="00C371BF" w:rsidRDefault="00AB036E" w:rsidP="000D323E">
      <w:pPr>
        <w:rPr>
          <w:rFonts w:ascii="Arial" w:hAnsi="Arial" w:cs="Arial"/>
          <w:b/>
          <w:color w:val="FF0000"/>
          <w:spacing w:val="-5"/>
          <w:sz w:val="26"/>
          <w:szCs w:val="26"/>
        </w:rPr>
        <w:sectPr w:rsidR="00AB036E" w:rsidRPr="00C371BF" w:rsidSect="00134A4D">
          <w:footnotePr>
            <w:numRestart w:val="eachPage"/>
          </w:footnotePr>
          <w:pgSz w:w="11906" w:h="16838" w:code="9"/>
          <w:pgMar w:top="1134" w:right="851" w:bottom="1134" w:left="1077" w:header="709" w:footer="709" w:gutter="0"/>
          <w:pgNumType w:fmt="upperRoman"/>
          <w:cols w:space="708"/>
          <w:docGrid w:linePitch="360"/>
        </w:sectPr>
      </w:pPr>
    </w:p>
    <w:p w:rsidR="00AB036E" w:rsidRPr="002116E5" w:rsidRDefault="004B718F" w:rsidP="00F049DD">
      <w:pPr>
        <w:shd w:val="clear" w:color="auto" w:fill="FFFFFF"/>
        <w:spacing w:line="360" w:lineRule="auto"/>
        <w:ind w:left="-426" w:right="-619"/>
        <w:jc w:val="center"/>
        <w:rPr>
          <w:rFonts w:ascii="Arial" w:hAnsi="Arial" w:cs="Arial"/>
          <w:spacing w:val="70"/>
          <w:sz w:val="22"/>
          <w:szCs w:val="22"/>
        </w:rPr>
      </w:pPr>
      <w:r>
        <w:rPr>
          <w:noProof/>
        </w:rPr>
        <w:pict>
          <v:line id="Line 6" o:spid="_x0000_s1030" style="position:absolute;left:0;text-align:left;z-index:251658240;visibility:visible;mso-wrap-distance-top:-8e-5mm;mso-wrap-distance-bottom:-8e-5mm" from="-1.2pt,18pt" to="502.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" strokeweight="1.45pt"/>
        </w:pict>
      </w:r>
      <w:r w:rsidR="00AB036E" w:rsidRPr="002116E5">
        <w:rPr>
          <w:rFonts w:ascii="Arial" w:hAnsi="Arial" w:cs="Arial"/>
          <w:b/>
          <w:bCs/>
          <w:color w:val="000000"/>
          <w:spacing w:val="70"/>
          <w:sz w:val="22"/>
          <w:szCs w:val="22"/>
        </w:rPr>
        <w:t>НАЦИОНАЛЬНЫЙ  СТАНДАРТ  РОССИЙСКОЙ  ФЕДЕРАЦИИ</w:t>
      </w:r>
    </w:p>
    <w:p w:rsidR="00AB036E" w:rsidRPr="002116E5" w:rsidRDefault="00AB036E" w:rsidP="002116E5">
      <w:pPr>
        <w:spacing w:before="120" w:line="360" w:lineRule="auto"/>
        <w:jc w:val="center"/>
        <w:rPr>
          <w:rFonts w:ascii="Arial" w:hAnsi="Arial" w:cs="Arial"/>
          <w:b/>
          <w:caps/>
          <w:sz w:val="26"/>
          <w:szCs w:val="26"/>
        </w:rPr>
      </w:pPr>
      <w:r w:rsidRPr="002116E5">
        <w:rPr>
          <w:rFonts w:ascii="Arial" w:hAnsi="Arial" w:cs="Arial"/>
          <w:b/>
          <w:caps/>
          <w:sz w:val="26"/>
          <w:szCs w:val="26"/>
        </w:rPr>
        <w:t xml:space="preserve">Система менеджмента проектной деятельности </w:t>
      </w:r>
    </w:p>
    <w:p w:rsidR="00AB036E" w:rsidRPr="002116E5" w:rsidRDefault="00AB036E" w:rsidP="00F049DD">
      <w:pPr>
        <w:spacing w:line="360" w:lineRule="auto"/>
        <w:jc w:val="center"/>
        <w:rPr>
          <w:rFonts w:ascii="Arial" w:hAnsi="Arial" w:cs="Arial"/>
          <w:b/>
          <w:sz w:val="26"/>
          <w:szCs w:val="26"/>
          <w:lang w:val="en-US"/>
        </w:rPr>
      </w:pPr>
      <w:r w:rsidRPr="002116E5">
        <w:rPr>
          <w:rFonts w:ascii="Arial" w:hAnsi="Arial" w:cs="Arial"/>
          <w:b/>
          <w:sz w:val="26"/>
          <w:szCs w:val="26"/>
        </w:rPr>
        <w:t>Основные</w:t>
      </w:r>
      <w:r w:rsidRPr="002116E5">
        <w:rPr>
          <w:rFonts w:ascii="Arial" w:hAnsi="Arial" w:cs="Arial"/>
          <w:b/>
          <w:sz w:val="26"/>
          <w:szCs w:val="26"/>
          <w:lang w:val="en-US"/>
        </w:rPr>
        <w:t xml:space="preserve"> </w:t>
      </w:r>
      <w:r w:rsidRPr="002116E5">
        <w:rPr>
          <w:rFonts w:ascii="Arial" w:hAnsi="Arial" w:cs="Arial"/>
          <w:b/>
          <w:sz w:val="26"/>
          <w:szCs w:val="26"/>
        </w:rPr>
        <w:t>положения</w:t>
      </w:r>
    </w:p>
    <w:p w:rsidR="00AB036E" w:rsidRPr="002116E5" w:rsidRDefault="00AB036E" w:rsidP="00F113D8">
      <w:pPr>
        <w:jc w:val="center"/>
        <w:rPr>
          <w:rFonts w:ascii="Arial" w:hAnsi="Arial" w:cs="Arial"/>
          <w:bCs/>
          <w:sz w:val="26"/>
          <w:szCs w:val="26"/>
          <w:lang w:val="en-US"/>
        </w:rPr>
      </w:pPr>
      <w:r w:rsidRPr="002116E5">
        <w:rPr>
          <w:rFonts w:ascii="Arial" w:hAnsi="Arial" w:cs="Arial"/>
          <w:bCs/>
          <w:sz w:val="26"/>
          <w:szCs w:val="26"/>
          <w:lang w:val="en-US"/>
        </w:rPr>
        <w:t xml:space="preserve">Project </w:t>
      </w:r>
      <w:r w:rsidR="00494ADD" w:rsidRPr="002116E5">
        <w:rPr>
          <w:rFonts w:ascii="Arial" w:hAnsi="Arial" w:cs="Arial"/>
          <w:bCs/>
          <w:sz w:val="26"/>
          <w:szCs w:val="26"/>
          <w:lang w:val="en-US"/>
        </w:rPr>
        <w:t>management s</w:t>
      </w:r>
      <w:r w:rsidRPr="002116E5">
        <w:rPr>
          <w:rFonts w:ascii="Arial" w:hAnsi="Arial" w:cs="Arial"/>
          <w:bCs/>
          <w:sz w:val="26"/>
          <w:szCs w:val="26"/>
          <w:lang w:val="en-US"/>
        </w:rPr>
        <w:t>ystem. Fundamentals</w:t>
      </w:r>
    </w:p>
    <w:p w:rsidR="00AB036E" w:rsidRPr="00F049DD" w:rsidRDefault="004B718F" w:rsidP="00F049DD">
      <w:pPr>
        <w:spacing w:line="360" w:lineRule="auto"/>
        <w:ind w:firstLine="900"/>
        <w:jc w:val="right"/>
        <w:rPr>
          <w:rFonts w:ascii="Arial" w:hAnsi="Arial" w:cs="Arial"/>
          <w:b/>
          <w:sz w:val="28"/>
          <w:szCs w:val="28"/>
          <w:lang w:val="en-US"/>
        </w:rPr>
      </w:pPr>
      <w:r>
        <w:rPr>
          <w:noProof/>
        </w:rPr>
        <w:pict>
          <v:line id="Line 7" o:spid="_x0000_s1031" style="position:absolute;left:0;text-align:left;z-index:251659264;visibility:visible;mso-wrap-distance-top:-8e-5mm;mso-wrap-distance-bottom:-8e-5mm" from="4.05pt,16.75pt" to="508.0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zhf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"/>
        </w:pict>
      </w:r>
    </w:p>
    <w:p w:rsidR="00AB036E" w:rsidRPr="00521448" w:rsidRDefault="00AB036E" w:rsidP="00F049DD">
      <w:pPr>
        <w:spacing w:line="360" w:lineRule="auto"/>
        <w:ind w:right="78" w:firstLine="900"/>
        <w:jc w:val="right"/>
        <w:rPr>
          <w:rFonts w:ascii="Arial" w:hAnsi="Arial" w:cs="Arial"/>
          <w:b/>
          <w:sz w:val="24"/>
          <w:szCs w:val="24"/>
          <w:lang w:val="en-US"/>
        </w:rPr>
      </w:pPr>
    </w:p>
    <w:p w:rsidR="00AB036E" w:rsidRPr="002116E5" w:rsidRDefault="00B22351" w:rsidP="00F049DD">
      <w:pPr>
        <w:spacing w:line="360" w:lineRule="auto"/>
        <w:ind w:right="78" w:firstLine="900"/>
        <w:jc w:val="right"/>
        <w:rPr>
          <w:rFonts w:ascii="Arial" w:hAnsi="Arial" w:cs="Arial"/>
          <w:b/>
          <w:sz w:val="24"/>
          <w:szCs w:val="24"/>
        </w:rPr>
      </w:pPr>
      <w:r>
        <w:rPr>
          <w:rFonts w:ascii="Arial" w:hAnsi="Arial" w:cs="Arial"/>
          <w:b/>
          <w:sz w:val="24"/>
          <w:szCs w:val="24"/>
        </w:rPr>
        <w:t>Дата введения – 2016 – 12</w:t>
      </w:r>
      <w:r w:rsidR="00AB036E" w:rsidRPr="002116E5">
        <w:rPr>
          <w:rFonts w:ascii="Arial" w:hAnsi="Arial" w:cs="Arial"/>
          <w:b/>
          <w:sz w:val="24"/>
          <w:szCs w:val="24"/>
        </w:rPr>
        <w:t xml:space="preserve"> – 01</w:t>
      </w:r>
    </w:p>
    <w:p w:rsidR="00AB036E" w:rsidRPr="009924DA" w:rsidRDefault="00AB036E">
      <w:pPr>
        <w:widowControl/>
        <w:autoSpaceDE/>
        <w:autoSpaceDN/>
        <w:adjustRightInd/>
        <w:spacing w:after="200" w:line="276" w:lineRule="auto"/>
        <w:rPr>
          <w:rFonts w:ascii="Arial" w:hAnsi="Arial" w:cs="Arial"/>
          <w:spacing w:val="-5"/>
          <w:sz w:val="26"/>
          <w:szCs w:val="26"/>
        </w:rPr>
      </w:pPr>
    </w:p>
    <w:p w:rsidR="00AB036E" w:rsidRPr="002116E5" w:rsidRDefault="00AB036E" w:rsidP="00BA62B5">
      <w:pPr>
        <w:numPr>
          <w:ilvl w:val="0"/>
          <w:numId w:val="2"/>
        </w:numPr>
        <w:spacing w:after="160" w:line="276" w:lineRule="auto"/>
        <w:ind w:left="1260" w:hanging="540"/>
        <w:rPr>
          <w:rFonts w:ascii="Arial" w:hAnsi="Arial" w:cs="Arial"/>
          <w:b/>
          <w:spacing w:val="-5"/>
          <w:sz w:val="26"/>
          <w:szCs w:val="26"/>
        </w:rPr>
      </w:pPr>
      <w:r w:rsidRPr="002116E5">
        <w:rPr>
          <w:rFonts w:ascii="Arial" w:hAnsi="Arial" w:cs="Arial"/>
          <w:b/>
          <w:spacing w:val="-5"/>
          <w:sz w:val="26"/>
          <w:szCs w:val="26"/>
        </w:rPr>
        <w:t>Область применения</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Настоящий стандарт применяется</w:t>
      </w:r>
      <w:r>
        <w:rPr>
          <w:rFonts w:ascii="Arial" w:hAnsi="Arial" w:cs="Arial"/>
          <w:sz w:val="26"/>
          <w:szCs w:val="26"/>
        </w:rPr>
        <w:t xml:space="preserve"> при создании и развитии</w:t>
      </w:r>
      <w:r w:rsidRPr="009F0361">
        <w:rPr>
          <w:rFonts w:ascii="Arial" w:hAnsi="Arial" w:cs="Arial"/>
          <w:sz w:val="26"/>
          <w:szCs w:val="26"/>
        </w:rPr>
        <w:t xml:space="preserve"> систем менеджмента проектной деятельности в организациях и </w:t>
      </w:r>
      <w:r>
        <w:rPr>
          <w:rFonts w:ascii="Arial" w:hAnsi="Arial" w:cs="Arial"/>
          <w:sz w:val="26"/>
          <w:szCs w:val="26"/>
        </w:rPr>
        <w:t xml:space="preserve">используется </w:t>
      </w:r>
      <w:r w:rsidRPr="009F0361">
        <w:rPr>
          <w:rFonts w:ascii="Arial" w:hAnsi="Arial" w:cs="Arial"/>
          <w:sz w:val="26"/>
          <w:szCs w:val="26"/>
        </w:rPr>
        <w:t>в составе комплекса стандартов ГОСТ Р ИСО 21500</w:t>
      </w:r>
      <w:r>
        <w:rPr>
          <w:rFonts w:ascii="Arial" w:hAnsi="Arial" w:cs="Arial"/>
          <w:sz w:val="26"/>
          <w:szCs w:val="26"/>
        </w:rPr>
        <w:t>, ГОСТ Р 54869, ГОСТ Р 5487</w:t>
      </w:r>
      <w:r w:rsidR="00711C0A">
        <w:rPr>
          <w:rFonts w:ascii="Arial" w:hAnsi="Arial" w:cs="Arial"/>
          <w:sz w:val="26"/>
          <w:szCs w:val="26"/>
        </w:rPr>
        <w:t>0</w:t>
      </w:r>
      <w:r>
        <w:rPr>
          <w:rFonts w:ascii="Arial" w:hAnsi="Arial" w:cs="Arial"/>
          <w:sz w:val="26"/>
          <w:szCs w:val="26"/>
        </w:rPr>
        <w:t>,</w:t>
      </w:r>
      <w:r>
        <w:rPr>
          <w:rFonts w:ascii="Arial" w:hAnsi="Arial" w:cs="Arial"/>
          <w:sz w:val="26"/>
          <w:szCs w:val="26"/>
        </w:rPr>
        <w:br/>
        <w:t>ГОСТ Р 5487</w:t>
      </w:r>
      <w:r w:rsidR="00711C0A">
        <w:rPr>
          <w:rFonts w:ascii="Arial" w:hAnsi="Arial" w:cs="Arial"/>
          <w:sz w:val="26"/>
          <w:szCs w:val="26"/>
        </w:rPr>
        <w:t>1</w:t>
      </w:r>
      <w:r w:rsidRPr="009F0361">
        <w:rPr>
          <w:rFonts w:ascii="Arial" w:hAnsi="Arial" w:cs="Arial"/>
          <w:sz w:val="26"/>
          <w:szCs w:val="26"/>
        </w:rPr>
        <w:t>.</w:t>
      </w:r>
    </w:p>
    <w:p w:rsidR="00AB036E" w:rsidRPr="009924DA" w:rsidRDefault="00AB036E" w:rsidP="002116E5">
      <w:pPr>
        <w:spacing w:line="360" w:lineRule="auto"/>
        <w:ind w:firstLine="720"/>
        <w:jc w:val="both"/>
        <w:rPr>
          <w:sz w:val="26"/>
          <w:szCs w:val="26"/>
        </w:rPr>
      </w:pPr>
      <w:r w:rsidRPr="009F0361">
        <w:rPr>
          <w:rFonts w:ascii="Arial" w:hAnsi="Arial" w:cs="Arial"/>
          <w:sz w:val="26"/>
          <w:szCs w:val="26"/>
        </w:rPr>
        <w:t>Настоящий стандарт может использоваться:</w:t>
      </w:r>
    </w:p>
    <w:p w:rsidR="00AB036E" w:rsidRPr="009924DA" w:rsidRDefault="00AB036E" w:rsidP="00BA62B5">
      <w:pPr>
        <w:numPr>
          <w:ilvl w:val="0"/>
          <w:numId w:val="3"/>
        </w:numPr>
        <w:tabs>
          <w:tab w:val="left" w:pos="1134"/>
        </w:tabs>
        <w:spacing w:line="360" w:lineRule="auto"/>
        <w:ind w:left="0" w:firstLine="709"/>
        <w:jc w:val="both"/>
        <w:rPr>
          <w:sz w:val="26"/>
          <w:szCs w:val="26"/>
        </w:rPr>
      </w:pPr>
      <w:r w:rsidRPr="009F0361">
        <w:rPr>
          <w:rFonts w:ascii="Arial" w:hAnsi="Arial" w:cs="Arial"/>
          <w:sz w:val="26"/>
          <w:szCs w:val="26"/>
        </w:rPr>
        <w:t>организациями, которые хотят внедрить, поддерживать и улучшать систему менеджмента проектной деятельности;</w:t>
      </w:r>
    </w:p>
    <w:p w:rsidR="00AB036E" w:rsidRDefault="00AB036E" w:rsidP="00BA62B5">
      <w:pPr>
        <w:numPr>
          <w:ilvl w:val="0"/>
          <w:numId w:val="3"/>
        </w:numPr>
        <w:tabs>
          <w:tab w:val="left" w:pos="1134"/>
        </w:tabs>
        <w:spacing w:line="360" w:lineRule="auto"/>
        <w:ind w:left="0" w:firstLine="709"/>
        <w:jc w:val="both"/>
        <w:rPr>
          <w:rFonts w:ascii="Arial" w:hAnsi="Arial" w:cs="Arial"/>
          <w:sz w:val="26"/>
          <w:szCs w:val="26"/>
        </w:rPr>
      </w:pPr>
      <w:r w:rsidRPr="005B6D2E">
        <w:rPr>
          <w:rFonts w:ascii="Arial" w:hAnsi="Arial" w:cs="Arial"/>
          <w:sz w:val="26"/>
          <w:szCs w:val="26"/>
        </w:rPr>
        <w:t xml:space="preserve">организациями, </w:t>
      </w:r>
      <w:r w:rsidRPr="00D83A7F">
        <w:rPr>
          <w:rFonts w:ascii="Arial" w:hAnsi="Arial" w:cs="Arial"/>
          <w:sz w:val="26"/>
          <w:szCs w:val="26"/>
        </w:rPr>
        <w:t xml:space="preserve">которым необходимо быть уверенными </w:t>
      </w:r>
      <w:r>
        <w:rPr>
          <w:rFonts w:ascii="Arial" w:hAnsi="Arial" w:cs="Arial"/>
          <w:sz w:val="26"/>
          <w:szCs w:val="26"/>
        </w:rPr>
        <w:t xml:space="preserve">в том, что система менеджмента </w:t>
      </w:r>
      <w:r w:rsidRPr="00D83A7F">
        <w:rPr>
          <w:rFonts w:ascii="Arial" w:hAnsi="Arial" w:cs="Arial"/>
          <w:sz w:val="26"/>
          <w:szCs w:val="26"/>
        </w:rPr>
        <w:t>проектной деятельности их контрагентов обеспечит выполнение проектов</w:t>
      </w:r>
      <w:r>
        <w:rPr>
          <w:rFonts w:ascii="Arial" w:hAnsi="Arial" w:cs="Arial"/>
          <w:sz w:val="26"/>
          <w:szCs w:val="26"/>
        </w:rPr>
        <w:t>,</w:t>
      </w:r>
      <w:r w:rsidRPr="00D83A7F">
        <w:rPr>
          <w:rFonts w:ascii="Arial" w:hAnsi="Arial" w:cs="Arial"/>
          <w:sz w:val="26"/>
          <w:szCs w:val="26"/>
        </w:rPr>
        <w:t xml:space="preserve"> </w:t>
      </w:r>
      <w:r>
        <w:rPr>
          <w:rFonts w:ascii="Arial" w:hAnsi="Arial" w:cs="Arial"/>
          <w:sz w:val="26"/>
          <w:szCs w:val="26"/>
        </w:rPr>
        <w:t>программ, портфелей, связанных мероприятий</w:t>
      </w:r>
      <w:r w:rsidRPr="00D83A7F">
        <w:rPr>
          <w:rFonts w:ascii="Arial" w:hAnsi="Arial" w:cs="Arial"/>
          <w:sz w:val="26"/>
          <w:szCs w:val="26"/>
        </w:rPr>
        <w:t xml:space="preserve"> в соответствии с требованиями</w:t>
      </w:r>
      <w:r>
        <w:rPr>
          <w:rFonts w:ascii="Arial" w:hAnsi="Arial" w:cs="Arial"/>
          <w:sz w:val="26"/>
          <w:szCs w:val="26"/>
        </w:rPr>
        <w:t>,</w:t>
      </w:r>
      <w:r w:rsidRPr="00D83A7F">
        <w:rPr>
          <w:rFonts w:ascii="Arial" w:hAnsi="Arial" w:cs="Arial"/>
          <w:sz w:val="26"/>
          <w:szCs w:val="26"/>
        </w:rPr>
        <w:t xml:space="preserve"> предъявляемыми к </w:t>
      </w:r>
      <w:r>
        <w:rPr>
          <w:rFonts w:ascii="Arial" w:hAnsi="Arial" w:cs="Arial"/>
          <w:sz w:val="26"/>
          <w:szCs w:val="26"/>
        </w:rPr>
        <w:t xml:space="preserve">ним </w:t>
      </w:r>
      <w:r w:rsidRPr="00D83A7F">
        <w:rPr>
          <w:rFonts w:ascii="Arial" w:hAnsi="Arial" w:cs="Arial"/>
          <w:sz w:val="26"/>
          <w:szCs w:val="26"/>
        </w:rPr>
        <w:t>и их результатам;</w:t>
      </w:r>
    </w:p>
    <w:p w:rsidR="00AB036E" w:rsidRPr="009924DA" w:rsidRDefault="00AB036E" w:rsidP="00BA62B5">
      <w:pPr>
        <w:numPr>
          <w:ilvl w:val="0"/>
          <w:numId w:val="3"/>
        </w:numPr>
        <w:tabs>
          <w:tab w:val="left" w:pos="1134"/>
        </w:tabs>
        <w:spacing w:line="360" w:lineRule="auto"/>
        <w:ind w:left="0" w:firstLine="709"/>
        <w:jc w:val="both"/>
        <w:rPr>
          <w:sz w:val="26"/>
          <w:szCs w:val="26"/>
        </w:rPr>
      </w:pPr>
      <w:r w:rsidRPr="009F0361">
        <w:rPr>
          <w:rFonts w:ascii="Arial" w:hAnsi="Arial" w:cs="Arial"/>
          <w:sz w:val="26"/>
          <w:szCs w:val="26"/>
        </w:rPr>
        <w:t xml:space="preserve">организациями, которые </w:t>
      </w:r>
      <w:r w:rsidRPr="00D83A7F">
        <w:rPr>
          <w:rFonts w:ascii="Arial" w:hAnsi="Arial" w:cs="Arial"/>
          <w:sz w:val="26"/>
          <w:szCs w:val="26"/>
        </w:rPr>
        <w:t xml:space="preserve">стремятся </w:t>
      </w:r>
      <w:r>
        <w:rPr>
          <w:rFonts w:ascii="Arial" w:hAnsi="Arial" w:cs="Arial"/>
          <w:sz w:val="26"/>
          <w:szCs w:val="26"/>
        </w:rPr>
        <w:t>обеспечить</w:t>
      </w:r>
      <w:r w:rsidRPr="00D83A7F">
        <w:rPr>
          <w:rFonts w:ascii="Arial" w:hAnsi="Arial" w:cs="Arial"/>
          <w:sz w:val="26"/>
          <w:szCs w:val="26"/>
        </w:rPr>
        <w:t xml:space="preserve"> и продемонстрировать</w:t>
      </w:r>
      <w:r w:rsidRPr="009F0361" w:rsidDel="005B6D2E">
        <w:rPr>
          <w:rFonts w:ascii="Arial" w:hAnsi="Arial" w:cs="Arial"/>
          <w:sz w:val="26"/>
          <w:szCs w:val="26"/>
        </w:rPr>
        <w:t xml:space="preserve"> </w:t>
      </w:r>
      <w:r w:rsidRPr="009F0361">
        <w:rPr>
          <w:rFonts w:ascii="Arial" w:hAnsi="Arial" w:cs="Arial"/>
          <w:sz w:val="26"/>
          <w:szCs w:val="26"/>
        </w:rPr>
        <w:t>соответствие своей системы менеджмента проектной деятельности требованиям стандартов и требованиям заинтересованных сторон;</w:t>
      </w:r>
    </w:p>
    <w:p w:rsidR="00AB036E" w:rsidRPr="009924DA" w:rsidRDefault="00AB036E" w:rsidP="00BA62B5">
      <w:pPr>
        <w:numPr>
          <w:ilvl w:val="0"/>
          <w:numId w:val="3"/>
        </w:numPr>
        <w:tabs>
          <w:tab w:val="left" w:pos="1134"/>
        </w:tabs>
        <w:spacing w:line="360" w:lineRule="auto"/>
        <w:ind w:left="0" w:firstLine="709"/>
        <w:jc w:val="both"/>
        <w:rPr>
          <w:rFonts w:ascii="Arial" w:hAnsi="Arial" w:cs="Arial"/>
          <w:sz w:val="26"/>
          <w:szCs w:val="26"/>
        </w:rPr>
      </w:pPr>
      <w:r w:rsidRPr="00D83A7F">
        <w:rPr>
          <w:rFonts w:ascii="Arial" w:hAnsi="Arial" w:cs="Arial"/>
          <w:sz w:val="26"/>
          <w:szCs w:val="26"/>
        </w:rPr>
        <w:t xml:space="preserve">лицами, которые заинтересованы в едином понимании </w:t>
      </w:r>
      <w:r w:rsidR="008D22FE" w:rsidRPr="006C745D">
        <w:rPr>
          <w:rFonts w:ascii="Arial" w:hAnsi="Arial" w:cs="Arial"/>
          <w:sz w:val="26"/>
          <w:szCs w:val="26"/>
        </w:rPr>
        <w:t>основных положений и концепций</w:t>
      </w:r>
      <w:r w:rsidR="008D22FE" w:rsidRPr="00D83A7F" w:rsidDel="008D22FE">
        <w:rPr>
          <w:rFonts w:ascii="Arial" w:hAnsi="Arial" w:cs="Arial"/>
          <w:sz w:val="26"/>
          <w:szCs w:val="26"/>
        </w:rPr>
        <w:t xml:space="preserve"> </w:t>
      </w:r>
      <w:r w:rsidRPr="00D83A7F">
        <w:rPr>
          <w:rFonts w:ascii="Arial" w:hAnsi="Arial" w:cs="Arial"/>
          <w:sz w:val="26"/>
          <w:szCs w:val="26"/>
        </w:rPr>
        <w:t>менеджмента проектной деятельности</w:t>
      </w:r>
      <w:r>
        <w:rPr>
          <w:rFonts w:ascii="Arial" w:hAnsi="Arial" w:cs="Arial"/>
          <w:sz w:val="26"/>
          <w:szCs w:val="26"/>
        </w:rPr>
        <w:t xml:space="preserve">; </w:t>
      </w:r>
    </w:p>
    <w:p w:rsidR="00AB036E" w:rsidRPr="009924DA" w:rsidRDefault="00AB036E" w:rsidP="00BA62B5">
      <w:pPr>
        <w:numPr>
          <w:ilvl w:val="0"/>
          <w:numId w:val="3"/>
        </w:numPr>
        <w:tabs>
          <w:tab w:val="left" w:pos="1134"/>
        </w:tabs>
        <w:spacing w:line="360" w:lineRule="auto"/>
        <w:ind w:left="0" w:firstLine="709"/>
        <w:jc w:val="both"/>
        <w:rPr>
          <w:sz w:val="26"/>
          <w:szCs w:val="26"/>
        </w:rPr>
      </w:pPr>
      <w:r w:rsidRPr="009F0361">
        <w:rPr>
          <w:rFonts w:ascii="Arial" w:hAnsi="Arial" w:cs="Arial"/>
          <w:sz w:val="26"/>
          <w:szCs w:val="26"/>
        </w:rPr>
        <w:t>лицами, которые проводят консультации и обучение по системе менеджмента проектной деятельности в организациях, участвуют в их оценке и развитии;</w:t>
      </w:r>
    </w:p>
    <w:p w:rsidR="00AB036E" w:rsidRPr="009924DA" w:rsidRDefault="00AB036E" w:rsidP="00BA62B5">
      <w:pPr>
        <w:numPr>
          <w:ilvl w:val="0"/>
          <w:numId w:val="3"/>
        </w:numPr>
        <w:tabs>
          <w:tab w:val="left" w:pos="1134"/>
        </w:tabs>
        <w:spacing w:line="360" w:lineRule="auto"/>
        <w:ind w:left="0" w:firstLine="709"/>
        <w:jc w:val="both"/>
        <w:rPr>
          <w:sz w:val="26"/>
          <w:szCs w:val="26"/>
        </w:rPr>
      </w:pPr>
      <w:r w:rsidRPr="009F0361">
        <w:rPr>
          <w:rFonts w:ascii="Arial" w:hAnsi="Arial" w:cs="Arial"/>
          <w:sz w:val="26"/>
          <w:szCs w:val="26"/>
        </w:rPr>
        <w:t>разработчиками систем менеджмента проектной деятельности.</w:t>
      </w:r>
    </w:p>
    <w:p w:rsidR="00AB036E" w:rsidRDefault="004B718F" w:rsidP="002116E5">
      <w:pPr>
        <w:spacing w:line="360" w:lineRule="auto"/>
        <w:ind w:firstLine="709"/>
        <w:jc w:val="both"/>
        <w:rPr>
          <w:rFonts w:ascii="Arial" w:hAnsi="Arial" w:cs="Arial"/>
          <w:sz w:val="26"/>
          <w:szCs w:val="26"/>
        </w:rPr>
      </w:pPr>
      <w:r>
        <w:rPr>
          <w:noProof/>
        </w:rPr>
        <w:pict>
          <v:line id="Line 8" o:spid="_x0000_s1032" style="position:absolute;left:0;text-align:left;z-index:251660288;visibility:visible;mso-wrap-distance-top:-8e-5mm;mso-wrap-distance-bottom:-8e-5mm" from="0,51.85pt" to="499.05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XjG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"/>
        </w:pict>
      </w:r>
      <w:r>
        <w:rPr>
          <w:noProof/>
        </w:rPr>
        <w:pict>
          <v:shape id="Text Box 9" o:spid="_x0000_s1033" type="#_x0000_t202" style="position:absolute;left:0;text-align:left;margin-left:0;margin-top:65.35pt;width:204.75pt;height:2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" filled="f" stroked="f">
            <v:textbox>
              <w:txbxContent>
                <w:p w:rsidR="00AB036E" w:rsidRPr="002116E5" w:rsidRDefault="00AB036E" w:rsidP="00F049DD">
                  <w:pPr>
                    <w:pStyle w:val="a3"/>
                    <w:ind w:right="360" w:firstLine="360"/>
                    <w:jc w:val="center"/>
                    <w:rPr>
                      <w:rFonts w:ascii="Arial" w:hAnsi="Arial" w:cs="Arial"/>
                      <w:b/>
                    </w:rPr>
                  </w:pPr>
                  <w:r w:rsidRPr="002116E5">
                    <w:rPr>
                      <w:rFonts w:ascii="Arial" w:hAnsi="Arial" w:cs="Arial"/>
                      <w:b/>
                    </w:rPr>
                    <w:t>Издание официальное</w:t>
                  </w:r>
                </w:p>
              </w:txbxContent>
            </v:textbox>
          </v:shape>
        </w:pict>
      </w:r>
      <w:r w:rsidR="00AB036E" w:rsidRPr="009F0361">
        <w:rPr>
          <w:rFonts w:ascii="Arial" w:hAnsi="Arial" w:cs="Arial"/>
          <w:sz w:val="26"/>
          <w:szCs w:val="26"/>
        </w:rPr>
        <w:t>Настоящий стандарт применим для систем менеджмента проектной деятельности любого масштаба</w:t>
      </w:r>
      <w:r w:rsidR="00AB036E">
        <w:rPr>
          <w:rFonts w:ascii="Arial" w:hAnsi="Arial" w:cs="Arial"/>
          <w:sz w:val="26"/>
          <w:szCs w:val="26"/>
        </w:rPr>
        <w:t xml:space="preserve"> и в любых отраслях</w:t>
      </w:r>
      <w:r w:rsidR="00AB036E" w:rsidRPr="009F0361">
        <w:rPr>
          <w:rFonts w:ascii="Arial" w:hAnsi="Arial" w:cs="Arial"/>
          <w:sz w:val="26"/>
          <w:szCs w:val="26"/>
        </w:rPr>
        <w:t>.</w:t>
      </w:r>
    </w:p>
    <w:p w:rsidR="00AB036E" w:rsidRPr="009924DA" w:rsidRDefault="00AB036E" w:rsidP="002116E5">
      <w:pPr>
        <w:spacing w:line="360" w:lineRule="auto"/>
        <w:ind w:firstLine="709"/>
        <w:jc w:val="both"/>
        <w:rPr>
          <w:rFonts w:ascii="Arial" w:hAnsi="Arial" w:cs="Arial"/>
          <w:sz w:val="26"/>
          <w:szCs w:val="26"/>
        </w:rPr>
      </w:pPr>
    </w:p>
    <w:p w:rsidR="00AB036E" w:rsidRPr="0053591B" w:rsidRDefault="00AB036E" w:rsidP="00BA62B5">
      <w:pPr>
        <w:numPr>
          <w:ilvl w:val="0"/>
          <w:numId w:val="2"/>
        </w:numPr>
        <w:tabs>
          <w:tab w:val="clear" w:pos="0"/>
        </w:tabs>
        <w:spacing w:line="360" w:lineRule="auto"/>
        <w:ind w:left="1259" w:hanging="539"/>
        <w:rPr>
          <w:rFonts w:ascii="Arial" w:hAnsi="Arial" w:cs="Arial"/>
          <w:b/>
          <w:spacing w:val="-5"/>
          <w:sz w:val="26"/>
          <w:szCs w:val="26"/>
        </w:rPr>
      </w:pPr>
      <w:r w:rsidRPr="0053591B">
        <w:rPr>
          <w:rFonts w:ascii="Arial" w:hAnsi="Arial" w:cs="Arial"/>
          <w:b/>
          <w:spacing w:val="-5"/>
          <w:sz w:val="26"/>
          <w:szCs w:val="26"/>
        </w:rPr>
        <w:t>Нормативные ссылки</w:t>
      </w:r>
    </w:p>
    <w:p w:rsidR="00AB036E" w:rsidRDefault="00AB036E" w:rsidP="002116E5">
      <w:pPr>
        <w:shd w:val="clear" w:color="auto" w:fill="FFFFFF"/>
        <w:spacing w:line="360" w:lineRule="auto"/>
        <w:ind w:firstLine="708"/>
        <w:jc w:val="both"/>
        <w:rPr>
          <w:rFonts w:ascii="Arial" w:hAnsi="Arial" w:cs="Arial"/>
          <w:sz w:val="26"/>
          <w:szCs w:val="26"/>
        </w:rPr>
      </w:pPr>
      <w:r>
        <w:rPr>
          <w:rFonts w:ascii="Arial" w:hAnsi="Arial" w:cs="Arial"/>
          <w:sz w:val="26"/>
          <w:szCs w:val="26"/>
        </w:rPr>
        <w:t xml:space="preserve">В настоящем стандарте использованы нормативные ссылки на </w:t>
      </w:r>
      <w:r w:rsidR="00E77489">
        <w:rPr>
          <w:rFonts w:ascii="Arial" w:hAnsi="Arial" w:cs="Arial"/>
          <w:sz w:val="26"/>
          <w:szCs w:val="26"/>
        </w:rPr>
        <w:t>следующие стандарты:</w:t>
      </w:r>
    </w:p>
    <w:p w:rsidR="00AB036E" w:rsidRDefault="00AB036E" w:rsidP="002116E5">
      <w:pPr>
        <w:shd w:val="clear" w:color="auto" w:fill="FFFFFF"/>
        <w:spacing w:line="360" w:lineRule="auto"/>
        <w:ind w:firstLine="708"/>
        <w:jc w:val="both"/>
        <w:rPr>
          <w:rFonts w:ascii="Arial" w:hAnsi="Arial" w:cs="Arial"/>
          <w:sz w:val="26"/>
          <w:szCs w:val="26"/>
        </w:rPr>
      </w:pPr>
      <w:r>
        <w:rPr>
          <w:rFonts w:ascii="Arial" w:hAnsi="Arial" w:cs="Arial"/>
          <w:sz w:val="26"/>
          <w:szCs w:val="26"/>
        </w:rPr>
        <w:t xml:space="preserve">ГОСТ Р ИСО 21500 </w:t>
      </w:r>
      <w:r w:rsidRPr="00C371BF">
        <w:rPr>
          <w:rFonts w:ascii="Arial" w:hAnsi="Arial" w:cs="Arial"/>
          <w:sz w:val="26"/>
          <w:szCs w:val="26"/>
        </w:rPr>
        <w:t>Руководство по проектному менеджменту</w:t>
      </w:r>
    </w:p>
    <w:p w:rsidR="00AB036E" w:rsidRDefault="00AB036E" w:rsidP="002116E5">
      <w:pPr>
        <w:shd w:val="clear" w:color="auto" w:fill="FFFFFF"/>
        <w:spacing w:line="360" w:lineRule="auto"/>
        <w:ind w:firstLine="708"/>
        <w:jc w:val="both"/>
        <w:rPr>
          <w:rFonts w:ascii="Arial" w:hAnsi="Arial" w:cs="Arial"/>
          <w:sz w:val="26"/>
          <w:szCs w:val="26"/>
        </w:rPr>
      </w:pPr>
      <w:r>
        <w:rPr>
          <w:rFonts w:ascii="Arial" w:hAnsi="Arial" w:cs="Arial"/>
          <w:sz w:val="26"/>
          <w:szCs w:val="26"/>
        </w:rPr>
        <w:t xml:space="preserve">ГОСТ Р 54869 </w:t>
      </w:r>
      <w:r w:rsidRPr="00C371BF">
        <w:rPr>
          <w:rFonts w:ascii="Arial" w:hAnsi="Arial" w:cs="Arial"/>
          <w:sz w:val="26"/>
          <w:szCs w:val="26"/>
        </w:rPr>
        <w:t>Проектный менеджмент. Требования к управлению проектом</w:t>
      </w:r>
    </w:p>
    <w:p w:rsidR="00AB036E" w:rsidRPr="009924DA" w:rsidRDefault="00AB036E" w:rsidP="002116E5">
      <w:pPr>
        <w:shd w:val="clear" w:color="auto" w:fill="FFFFFF"/>
        <w:spacing w:line="360" w:lineRule="auto"/>
        <w:ind w:firstLine="708"/>
        <w:jc w:val="both"/>
        <w:rPr>
          <w:rFonts w:ascii="Arial" w:hAnsi="Arial" w:cs="Arial"/>
          <w:sz w:val="26"/>
          <w:szCs w:val="26"/>
        </w:rPr>
      </w:pPr>
      <w:r>
        <w:rPr>
          <w:rFonts w:ascii="Arial" w:hAnsi="Arial" w:cs="Arial"/>
          <w:sz w:val="26"/>
          <w:szCs w:val="26"/>
        </w:rPr>
        <w:t xml:space="preserve">ГОСТ Р 54870 </w:t>
      </w:r>
      <w:r w:rsidRPr="00C371BF">
        <w:rPr>
          <w:rFonts w:ascii="Arial" w:hAnsi="Arial" w:cs="Arial"/>
          <w:sz w:val="26"/>
          <w:szCs w:val="26"/>
        </w:rPr>
        <w:t>Проектный менеджмент. Требования к управлению портфелем проектов</w:t>
      </w:r>
    </w:p>
    <w:p w:rsidR="00AB036E" w:rsidRDefault="00AB036E" w:rsidP="002116E5">
      <w:pPr>
        <w:shd w:val="clear" w:color="auto" w:fill="FFFFFF"/>
        <w:spacing w:line="360" w:lineRule="auto"/>
        <w:ind w:firstLine="708"/>
        <w:jc w:val="both"/>
        <w:rPr>
          <w:rFonts w:ascii="Arial" w:hAnsi="Arial" w:cs="Arial"/>
          <w:sz w:val="26"/>
          <w:szCs w:val="26"/>
        </w:rPr>
      </w:pPr>
      <w:r>
        <w:rPr>
          <w:rFonts w:ascii="Arial" w:hAnsi="Arial" w:cs="Arial"/>
          <w:sz w:val="26"/>
          <w:szCs w:val="26"/>
        </w:rPr>
        <w:t xml:space="preserve">ГОСТ Р 54871 </w:t>
      </w:r>
      <w:r w:rsidRPr="00C371BF">
        <w:rPr>
          <w:rFonts w:ascii="Arial" w:hAnsi="Arial" w:cs="Arial"/>
          <w:sz w:val="26"/>
          <w:szCs w:val="26"/>
        </w:rPr>
        <w:t>Проектный менеджмент. Требования к управлению программой</w:t>
      </w:r>
    </w:p>
    <w:p w:rsidR="00532DFE" w:rsidRDefault="00532DFE" w:rsidP="00532DFE">
      <w:pPr>
        <w:shd w:val="clear" w:color="auto" w:fill="FFFFFF"/>
        <w:spacing w:line="360" w:lineRule="auto"/>
        <w:ind w:firstLine="708"/>
        <w:jc w:val="both"/>
        <w:rPr>
          <w:rFonts w:ascii="Arial" w:hAnsi="Arial" w:cs="Arial"/>
          <w:sz w:val="26"/>
          <w:szCs w:val="26"/>
        </w:rPr>
      </w:pPr>
      <w:r w:rsidRPr="009F404E">
        <w:rPr>
          <w:rFonts w:ascii="Arial" w:hAnsi="Arial" w:cs="Arial"/>
          <w:sz w:val="26"/>
          <w:szCs w:val="26"/>
        </w:rPr>
        <w:t>ГОСТ Р ИСО 9000-2015</w:t>
      </w:r>
      <w:r>
        <w:rPr>
          <w:rFonts w:ascii="Arial" w:hAnsi="Arial" w:cs="Arial"/>
          <w:sz w:val="26"/>
          <w:szCs w:val="26"/>
        </w:rPr>
        <w:t xml:space="preserve"> «</w:t>
      </w:r>
      <w:r w:rsidRPr="009F404E">
        <w:rPr>
          <w:rFonts w:ascii="Arial" w:hAnsi="Arial" w:cs="Arial"/>
          <w:sz w:val="26"/>
          <w:szCs w:val="26"/>
        </w:rPr>
        <w:t>Системы менеджмента качества. Основные положения и словарь</w:t>
      </w:r>
      <w:r>
        <w:rPr>
          <w:rFonts w:ascii="Arial" w:hAnsi="Arial" w:cs="Arial"/>
          <w:sz w:val="26"/>
          <w:szCs w:val="26"/>
        </w:rPr>
        <w:t>»</w:t>
      </w:r>
    </w:p>
    <w:p w:rsidR="00AB036E" w:rsidRPr="009924DA" w:rsidRDefault="00AB036E" w:rsidP="0053591B">
      <w:pPr>
        <w:shd w:val="clear" w:color="auto" w:fill="FFFFFF"/>
        <w:spacing w:before="120" w:after="120" w:line="360" w:lineRule="auto"/>
        <w:ind w:firstLine="708"/>
        <w:jc w:val="both"/>
        <w:rPr>
          <w:rFonts w:ascii="Arial" w:hAnsi="Arial" w:cs="Arial"/>
          <w:sz w:val="22"/>
          <w:szCs w:val="22"/>
        </w:rPr>
      </w:pPr>
      <w:r w:rsidRPr="0053591B">
        <w:rPr>
          <w:rFonts w:ascii="Arial" w:hAnsi="Arial" w:cs="Arial"/>
          <w:bCs/>
          <w:spacing w:val="40"/>
          <w:sz w:val="22"/>
          <w:szCs w:val="22"/>
        </w:rPr>
        <w:t>Примечание</w:t>
      </w:r>
      <w:r w:rsidRPr="0053591B">
        <w:rPr>
          <w:rFonts w:ascii="Arial" w:hAnsi="Arial" w:cs="Arial"/>
          <w:bCs/>
          <w:sz w:val="22"/>
          <w:szCs w:val="22"/>
        </w:rPr>
        <w:t xml:space="preserve"> </w:t>
      </w:r>
      <w:r w:rsidRPr="0053591B">
        <w:rPr>
          <w:rFonts w:ascii="Arial" w:hAnsi="Arial" w:cs="Arial"/>
          <w:bCs/>
          <w:sz w:val="22"/>
          <w:szCs w:val="22"/>
        </w:rPr>
        <w:sym w:font="Symbol" w:char="F0BE"/>
      </w:r>
      <w:r w:rsidRPr="0053591B">
        <w:rPr>
          <w:rFonts w:ascii="Arial" w:hAnsi="Arial" w:cs="Arial"/>
          <w:bCs/>
          <w:sz w:val="22"/>
          <w:szCs w:val="22"/>
        </w:rPr>
        <w:t xml:space="preserve"> При пользовании настоящим стандартом целесообразно проверить действие ссылочных стандартов и классификаторов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заменен ссылочный стандарт, на который дана недатированная ссылка, то рекомендуется использовать действующую версию этого стандарта с учетом всех внесенных в данную версию изменений. Если заменен ссылочный стандарт, на который дана датированная ссылка, то рекомендуется использовать версию этого стандарта с указанным выше годом утверждения (принятия). Если после утверждения настоящего стандарта в ссылочный стандарт, на который дана датированная ссылка, внесено изменение, затрагивающее положение, на которое дана ссылка, то это положение рекомендуется применять без учета данного изменения. Если ссылочный стандарт отменен без замены, то положение, в котором дана ссылка на него, рекомендуется применять в части, не затрагивающей эту ссылку</w:t>
      </w:r>
      <w:r w:rsidRPr="0053591B">
        <w:rPr>
          <w:rFonts w:ascii="Arial" w:hAnsi="Arial" w:cs="Arial"/>
          <w:sz w:val="24"/>
          <w:szCs w:val="24"/>
        </w:rPr>
        <w:t>.</w:t>
      </w:r>
    </w:p>
    <w:p w:rsidR="00AB036E" w:rsidRPr="0053591B" w:rsidRDefault="00AB036E" w:rsidP="00BA62B5">
      <w:pPr>
        <w:numPr>
          <w:ilvl w:val="0"/>
          <w:numId w:val="2"/>
        </w:numPr>
        <w:tabs>
          <w:tab w:val="clear" w:pos="0"/>
        </w:tabs>
        <w:spacing w:line="360" w:lineRule="auto"/>
        <w:ind w:left="1260" w:hanging="540"/>
        <w:rPr>
          <w:rFonts w:ascii="Arial" w:hAnsi="Arial" w:cs="Arial"/>
          <w:b/>
          <w:spacing w:val="-5"/>
          <w:sz w:val="26"/>
          <w:szCs w:val="26"/>
        </w:rPr>
      </w:pPr>
      <w:r w:rsidRPr="0053591B">
        <w:rPr>
          <w:rFonts w:ascii="Arial" w:hAnsi="Arial" w:cs="Arial"/>
          <w:b/>
          <w:spacing w:val="-5"/>
          <w:sz w:val="26"/>
          <w:szCs w:val="26"/>
        </w:rPr>
        <w:t>Термины и определения</w:t>
      </w:r>
    </w:p>
    <w:p w:rsidR="001C4D4A" w:rsidRDefault="0009202D">
      <w:pPr>
        <w:shd w:val="clear" w:color="auto" w:fill="FFFFFF"/>
        <w:spacing w:line="360" w:lineRule="auto"/>
        <w:ind w:firstLine="708"/>
        <w:jc w:val="both"/>
        <w:rPr>
          <w:rFonts w:ascii="Arial" w:hAnsi="Arial" w:cs="Arial"/>
          <w:sz w:val="26"/>
          <w:szCs w:val="26"/>
        </w:rPr>
      </w:pPr>
      <w:r w:rsidRPr="0009202D">
        <w:rPr>
          <w:rFonts w:ascii="Arial" w:hAnsi="Arial" w:cs="Arial"/>
          <w:sz w:val="26"/>
          <w:szCs w:val="26"/>
        </w:rPr>
        <w:t xml:space="preserve">Для целей применения положений настоящего стандарта </w:t>
      </w:r>
      <w:r w:rsidR="00532DFE">
        <w:rPr>
          <w:rFonts w:ascii="Arial" w:hAnsi="Arial" w:cs="Arial"/>
          <w:sz w:val="26"/>
          <w:szCs w:val="26"/>
        </w:rPr>
        <w:t>термины</w:t>
      </w:r>
      <w:r w:rsidRPr="0009202D">
        <w:rPr>
          <w:rFonts w:ascii="Arial" w:hAnsi="Arial" w:cs="Arial"/>
          <w:sz w:val="26"/>
          <w:szCs w:val="26"/>
        </w:rPr>
        <w:t xml:space="preserve"> </w:t>
      </w:r>
      <w:r w:rsidR="00532DFE">
        <w:rPr>
          <w:rFonts w:ascii="Arial" w:hAnsi="Arial" w:cs="Arial"/>
          <w:sz w:val="26"/>
          <w:szCs w:val="26"/>
        </w:rPr>
        <w:t>«</w:t>
      </w:r>
      <w:r w:rsidRPr="0009202D">
        <w:rPr>
          <w:rFonts w:ascii="Arial" w:hAnsi="Arial" w:cs="Arial"/>
          <w:sz w:val="26"/>
          <w:szCs w:val="26"/>
        </w:rPr>
        <w:t>система менеджмента</w:t>
      </w:r>
      <w:r w:rsidR="00532DFE">
        <w:rPr>
          <w:rFonts w:ascii="Arial" w:hAnsi="Arial" w:cs="Arial"/>
          <w:sz w:val="26"/>
          <w:szCs w:val="26"/>
        </w:rPr>
        <w:t>» и</w:t>
      </w:r>
      <w:r w:rsidRPr="0009202D">
        <w:rPr>
          <w:rFonts w:ascii="Arial" w:hAnsi="Arial" w:cs="Arial"/>
          <w:sz w:val="26"/>
          <w:szCs w:val="26"/>
        </w:rPr>
        <w:t xml:space="preserve"> </w:t>
      </w:r>
      <w:r w:rsidR="00532DFE">
        <w:rPr>
          <w:rFonts w:ascii="Arial" w:hAnsi="Arial" w:cs="Arial"/>
          <w:sz w:val="26"/>
          <w:szCs w:val="26"/>
        </w:rPr>
        <w:t>«</w:t>
      </w:r>
      <w:r w:rsidRPr="0009202D">
        <w:rPr>
          <w:rFonts w:ascii="Arial" w:hAnsi="Arial" w:cs="Arial"/>
          <w:sz w:val="26"/>
          <w:szCs w:val="26"/>
        </w:rPr>
        <w:t>аудит</w:t>
      </w:r>
      <w:r w:rsidR="00532DFE">
        <w:rPr>
          <w:rFonts w:ascii="Arial" w:hAnsi="Arial" w:cs="Arial"/>
          <w:sz w:val="26"/>
          <w:szCs w:val="26"/>
        </w:rPr>
        <w:t>»</w:t>
      </w:r>
      <w:r w:rsidRPr="0009202D">
        <w:rPr>
          <w:rFonts w:ascii="Arial" w:hAnsi="Arial" w:cs="Arial"/>
          <w:sz w:val="26"/>
          <w:szCs w:val="26"/>
        </w:rPr>
        <w:t xml:space="preserve"> используются в соответствии</w:t>
      </w:r>
      <w:r w:rsidR="00532DFE">
        <w:rPr>
          <w:rFonts w:ascii="Arial" w:hAnsi="Arial" w:cs="Arial"/>
          <w:sz w:val="26"/>
          <w:szCs w:val="26"/>
        </w:rPr>
        <w:t xml:space="preserve"> </w:t>
      </w:r>
      <w:r w:rsidR="00532DFE" w:rsidRPr="009F404E">
        <w:rPr>
          <w:rFonts w:ascii="Arial" w:hAnsi="Arial" w:cs="Arial"/>
          <w:sz w:val="26"/>
          <w:szCs w:val="26"/>
        </w:rPr>
        <w:t>ГОСТ Р ИСО 9000-2015</w:t>
      </w:r>
      <w:r w:rsidR="00532DFE">
        <w:rPr>
          <w:rFonts w:ascii="Arial" w:hAnsi="Arial" w:cs="Arial"/>
          <w:sz w:val="26"/>
          <w:szCs w:val="26"/>
        </w:rPr>
        <w:t xml:space="preserve"> «</w:t>
      </w:r>
      <w:r w:rsidR="00532DFE" w:rsidRPr="009F404E">
        <w:rPr>
          <w:rFonts w:ascii="Arial" w:hAnsi="Arial" w:cs="Arial"/>
          <w:sz w:val="26"/>
          <w:szCs w:val="26"/>
        </w:rPr>
        <w:t>Системы менеджмента качества. Основные положения и словарь</w:t>
      </w:r>
      <w:r w:rsidR="00532DFE">
        <w:rPr>
          <w:rFonts w:ascii="Arial" w:hAnsi="Arial" w:cs="Arial"/>
          <w:sz w:val="26"/>
          <w:szCs w:val="26"/>
        </w:rPr>
        <w:t>».</w:t>
      </w:r>
    </w:p>
    <w:p w:rsidR="00EF721C" w:rsidRDefault="00816847" w:rsidP="0053591B">
      <w:pPr>
        <w:shd w:val="clear" w:color="auto" w:fill="FFFFFF"/>
        <w:tabs>
          <w:tab w:val="left" w:pos="720"/>
          <w:tab w:val="left" w:pos="1134"/>
        </w:tabs>
        <w:spacing w:line="360" w:lineRule="auto"/>
        <w:ind w:firstLine="709"/>
        <w:jc w:val="both"/>
        <w:rPr>
          <w:rFonts w:ascii="Arial" w:hAnsi="Arial" w:cs="Arial"/>
          <w:sz w:val="26"/>
          <w:szCs w:val="26"/>
        </w:rPr>
      </w:pPr>
      <w:r>
        <w:rPr>
          <w:rFonts w:ascii="Arial" w:hAnsi="Arial" w:cs="Arial"/>
          <w:sz w:val="26"/>
          <w:szCs w:val="26"/>
        </w:rPr>
        <w:t>В настоящем стандарте применены следующие термины с соответствующими определениями:</w:t>
      </w:r>
    </w:p>
    <w:p w:rsidR="00AB036E" w:rsidRDefault="00AB036E" w:rsidP="0053591B">
      <w:pPr>
        <w:shd w:val="clear" w:color="auto" w:fill="FFFFFF"/>
        <w:tabs>
          <w:tab w:val="left" w:pos="720"/>
          <w:tab w:val="left" w:pos="1134"/>
        </w:tabs>
        <w:spacing w:line="360" w:lineRule="auto"/>
        <w:ind w:firstLine="709"/>
        <w:jc w:val="both"/>
        <w:rPr>
          <w:rFonts w:ascii="Arial" w:hAnsi="Arial" w:cs="Arial"/>
          <w:sz w:val="26"/>
          <w:szCs w:val="26"/>
        </w:rPr>
      </w:pPr>
      <w:r w:rsidRPr="00C371BF">
        <w:rPr>
          <w:rFonts w:ascii="Arial" w:hAnsi="Arial" w:cs="Arial"/>
          <w:sz w:val="26"/>
          <w:szCs w:val="26"/>
        </w:rPr>
        <w:t xml:space="preserve">3.1 </w:t>
      </w:r>
      <w:r w:rsidRPr="00A97149">
        <w:rPr>
          <w:rFonts w:ascii="Arial" w:hAnsi="Arial" w:cs="Arial"/>
          <w:b/>
          <w:sz w:val="26"/>
          <w:szCs w:val="26"/>
        </w:rPr>
        <w:t>заинтересованн</w:t>
      </w:r>
      <w:r>
        <w:rPr>
          <w:rFonts w:ascii="Arial" w:hAnsi="Arial" w:cs="Arial"/>
          <w:b/>
          <w:sz w:val="26"/>
          <w:szCs w:val="26"/>
        </w:rPr>
        <w:t>ые</w:t>
      </w:r>
      <w:r w:rsidRPr="00A97149">
        <w:rPr>
          <w:rFonts w:ascii="Arial" w:hAnsi="Arial" w:cs="Arial"/>
          <w:b/>
          <w:sz w:val="26"/>
          <w:szCs w:val="26"/>
        </w:rPr>
        <w:t xml:space="preserve"> сторон</w:t>
      </w:r>
      <w:r>
        <w:rPr>
          <w:rFonts w:ascii="Arial" w:hAnsi="Arial" w:cs="Arial"/>
          <w:b/>
          <w:sz w:val="26"/>
          <w:szCs w:val="26"/>
        </w:rPr>
        <w:t>ы</w:t>
      </w:r>
      <w:r w:rsidRPr="00A97149">
        <w:rPr>
          <w:rFonts w:ascii="Arial" w:hAnsi="Arial" w:cs="Arial"/>
          <w:sz w:val="26"/>
          <w:szCs w:val="26"/>
        </w:rPr>
        <w:t xml:space="preserve">: </w:t>
      </w:r>
      <w:r>
        <w:rPr>
          <w:rFonts w:ascii="Arial" w:hAnsi="Arial" w:cs="Arial"/>
          <w:sz w:val="26"/>
          <w:szCs w:val="26"/>
        </w:rPr>
        <w:t>Л</w:t>
      </w:r>
      <w:r w:rsidRPr="00AE2BBF">
        <w:rPr>
          <w:rFonts w:ascii="Arial" w:hAnsi="Arial" w:cs="Arial"/>
          <w:sz w:val="26"/>
          <w:szCs w:val="26"/>
        </w:rPr>
        <w:t>иц</w:t>
      </w:r>
      <w:r>
        <w:rPr>
          <w:rFonts w:ascii="Arial" w:hAnsi="Arial" w:cs="Arial"/>
          <w:sz w:val="26"/>
          <w:szCs w:val="26"/>
        </w:rPr>
        <w:t>а</w:t>
      </w:r>
      <w:r w:rsidRPr="00AE2BBF">
        <w:rPr>
          <w:rFonts w:ascii="Arial" w:hAnsi="Arial" w:cs="Arial"/>
          <w:sz w:val="26"/>
          <w:szCs w:val="26"/>
        </w:rPr>
        <w:t xml:space="preserve"> или организаци</w:t>
      </w:r>
      <w:r>
        <w:rPr>
          <w:rFonts w:ascii="Arial" w:hAnsi="Arial" w:cs="Arial"/>
          <w:sz w:val="26"/>
          <w:szCs w:val="26"/>
        </w:rPr>
        <w:t>и,</w:t>
      </w:r>
      <w:r w:rsidRPr="007B2DC8">
        <w:rPr>
          <w:rFonts w:ascii="Arial" w:hAnsi="Arial" w:cs="Arial"/>
          <w:sz w:val="26"/>
          <w:szCs w:val="26"/>
        </w:rPr>
        <w:t xml:space="preserve"> </w:t>
      </w:r>
      <w:r w:rsidRPr="00920A69">
        <w:rPr>
          <w:rFonts w:ascii="Arial" w:hAnsi="Arial" w:cs="Arial"/>
          <w:sz w:val="26"/>
          <w:szCs w:val="26"/>
        </w:rPr>
        <w:t xml:space="preserve">на чьи интересы могут повлиять компоненты </w:t>
      </w:r>
      <w:r>
        <w:rPr>
          <w:rFonts w:ascii="Arial" w:hAnsi="Arial" w:cs="Arial"/>
          <w:sz w:val="26"/>
          <w:szCs w:val="26"/>
        </w:rPr>
        <w:t>проектной деятельности</w:t>
      </w:r>
      <w:r w:rsidRPr="00AE2BBF">
        <w:rPr>
          <w:rFonts w:ascii="Arial" w:hAnsi="Arial" w:cs="Arial"/>
          <w:sz w:val="26"/>
          <w:szCs w:val="26"/>
        </w:rPr>
        <w:t xml:space="preserve"> </w:t>
      </w:r>
      <w:r>
        <w:rPr>
          <w:rFonts w:ascii="Arial" w:hAnsi="Arial" w:cs="Arial"/>
          <w:sz w:val="26"/>
          <w:szCs w:val="26"/>
        </w:rPr>
        <w:t>и</w:t>
      </w:r>
      <w:r w:rsidRPr="00AE2BBF">
        <w:rPr>
          <w:rFonts w:ascii="Arial" w:hAnsi="Arial" w:cs="Arial"/>
          <w:sz w:val="26"/>
          <w:szCs w:val="26"/>
        </w:rPr>
        <w:t xml:space="preserve"> которые</w:t>
      </w:r>
      <w:r w:rsidR="00816847">
        <w:rPr>
          <w:rFonts w:ascii="Arial" w:hAnsi="Arial" w:cs="Arial"/>
          <w:sz w:val="26"/>
          <w:szCs w:val="26"/>
        </w:rPr>
        <w:t>,</w:t>
      </w:r>
      <w:r w:rsidRPr="00AE2BBF">
        <w:rPr>
          <w:rFonts w:ascii="Arial" w:hAnsi="Arial" w:cs="Arial"/>
          <w:sz w:val="26"/>
          <w:szCs w:val="26"/>
        </w:rPr>
        <w:t xml:space="preserve"> </w:t>
      </w:r>
      <w:r>
        <w:rPr>
          <w:rFonts w:ascii="Arial" w:hAnsi="Arial" w:cs="Arial"/>
          <w:sz w:val="26"/>
          <w:szCs w:val="26"/>
        </w:rPr>
        <w:t>в свою очередь</w:t>
      </w:r>
      <w:r w:rsidR="00816847">
        <w:rPr>
          <w:rFonts w:ascii="Arial" w:hAnsi="Arial" w:cs="Arial"/>
          <w:sz w:val="26"/>
          <w:szCs w:val="26"/>
        </w:rPr>
        <w:t>,</w:t>
      </w:r>
      <w:r>
        <w:rPr>
          <w:rFonts w:ascii="Arial" w:hAnsi="Arial" w:cs="Arial"/>
          <w:sz w:val="26"/>
          <w:szCs w:val="26"/>
        </w:rPr>
        <w:t xml:space="preserve"> </w:t>
      </w:r>
      <w:r w:rsidRPr="00AE2BBF">
        <w:rPr>
          <w:rFonts w:ascii="Arial" w:hAnsi="Arial" w:cs="Arial"/>
          <w:sz w:val="26"/>
          <w:szCs w:val="26"/>
        </w:rPr>
        <w:t>могут влиять</w:t>
      </w:r>
      <w:r>
        <w:rPr>
          <w:rFonts w:ascii="Arial" w:hAnsi="Arial" w:cs="Arial"/>
          <w:sz w:val="26"/>
          <w:szCs w:val="26"/>
        </w:rPr>
        <w:t xml:space="preserve"> </w:t>
      </w:r>
      <w:r w:rsidRPr="00AE2BBF">
        <w:rPr>
          <w:rFonts w:ascii="Arial" w:hAnsi="Arial" w:cs="Arial"/>
          <w:sz w:val="26"/>
          <w:szCs w:val="26"/>
        </w:rPr>
        <w:t xml:space="preserve">на </w:t>
      </w:r>
      <w:r>
        <w:rPr>
          <w:rFonts w:ascii="Arial" w:hAnsi="Arial" w:cs="Arial"/>
          <w:sz w:val="26"/>
          <w:szCs w:val="26"/>
        </w:rPr>
        <w:t>компоненты проектной деятельности.</w:t>
      </w:r>
    </w:p>
    <w:p w:rsidR="001C4D4A" w:rsidRDefault="00AB036E">
      <w:pPr>
        <w:keepLines/>
        <w:shd w:val="clear" w:color="auto" w:fill="FFFFFF"/>
        <w:tabs>
          <w:tab w:val="left" w:pos="720"/>
          <w:tab w:val="left" w:pos="1134"/>
        </w:tabs>
        <w:spacing w:line="360" w:lineRule="auto"/>
        <w:ind w:firstLine="709"/>
        <w:jc w:val="both"/>
        <w:rPr>
          <w:rFonts w:ascii="Arial" w:hAnsi="Arial" w:cs="Arial"/>
          <w:sz w:val="26"/>
          <w:szCs w:val="26"/>
        </w:rPr>
      </w:pPr>
      <w:r>
        <w:rPr>
          <w:rFonts w:ascii="Arial" w:hAnsi="Arial" w:cs="Arial"/>
          <w:sz w:val="26"/>
          <w:szCs w:val="26"/>
        </w:rPr>
        <w:t xml:space="preserve">3.2 </w:t>
      </w:r>
      <w:r>
        <w:rPr>
          <w:rFonts w:ascii="Arial" w:hAnsi="Arial" w:cs="Arial"/>
          <w:b/>
          <w:sz w:val="26"/>
          <w:szCs w:val="26"/>
        </w:rPr>
        <w:t>компоненты</w:t>
      </w:r>
      <w:r w:rsidRPr="009F0361">
        <w:rPr>
          <w:rFonts w:ascii="Arial" w:hAnsi="Arial" w:cs="Arial"/>
          <w:b/>
          <w:sz w:val="26"/>
          <w:szCs w:val="26"/>
        </w:rPr>
        <w:t xml:space="preserve"> проектной деятельности</w:t>
      </w:r>
      <w:r>
        <w:rPr>
          <w:rFonts w:ascii="Arial" w:hAnsi="Arial" w:cs="Arial"/>
          <w:b/>
          <w:sz w:val="26"/>
          <w:szCs w:val="26"/>
        </w:rPr>
        <w:t>, компоненты</w:t>
      </w:r>
      <w:r w:rsidRPr="009F0361">
        <w:rPr>
          <w:rFonts w:ascii="Arial" w:hAnsi="Arial" w:cs="Arial"/>
          <w:sz w:val="26"/>
          <w:szCs w:val="26"/>
        </w:rPr>
        <w:t xml:space="preserve">: </w:t>
      </w:r>
      <w:r>
        <w:rPr>
          <w:rFonts w:ascii="Arial" w:hAnsi="Arial" w:cs="Arial"/>
          <w:sz w:val="26"/>
          <w:szCs w:val="26"/>
        </w:rPr>
        <w:t>П</w:t>
      </w:r>
      <w:r w:rsidRPr="009F0361">
        <w:rPr>
          <w:rFonts w:ascii="Arial" w:hAnsi="Arial" w:cs="Arial"/>
          <w:sz w:val="26"/>
          <w:szCs w:val="26"/>
        </w:rPr>
        <w:t>роект, программа, портфель проектов, а также связанные мероприятия</w:t>
      </w:r>
      <w:r>
        <w:rPr>
          <w:rFonts w:ascii="Arial" w:hAnsi="Arial" w:cs="Arial"/>
          <w:sz w:val="26"/>
          <w:szCs w:val="26"/>
        </w:rPr>
        <w:t>.</w:t>
      </w:r>
      <w:bookmarkStart w:id="0" w:name="_Hlk439092293"/>
    </w:p>
    <w:p w:rsidR="00AB036E" w:rsidRDefault="00AB036E" w:rsidP="0053591B">
      <w:pPr>
        <w:shd w:val="clear" w:color="auto" w:fill="FFFFFF"/>
        <w:tabs>
          <w:tab w:val="left" w:pos="720"/>
          <w:tab w:val="left" w:pos="1134"/>
        </w:tabs>
        <w:spacing w:line="360" w:lineRule="auto"/>
        <w:ind w:firstLine="709"/>
        <w:jc w:val="both"/>
        <w:rPr>
          <w:rFonts w:ascii="Arial" w:hAnsi="Arial" w:cs="Arial"/>
          <w:sz w:val="26"/>
          <w:szCs w:val="26"/>
        </w:rPr>
      </w:pPr>
      <w:r w:rsidRPr="00C371BF">
        <w:rPr>
          <w:rFonts w:ascii="Arial" w:hAnsi="Arial" w:cs="Arial"/>
          <w:sz w:val="26"/>
          <w:szCs w:val="26"/>
        </w:rPr>
        <w:t>3.3</w:t>
      </w:r>
      <w:r>
        <w:rPr>
          <w:rFonts w:ascii="Arial" w:hAnsi="Arial" w:cs="Arial"/>
          <w:b/>
          <w:sz w:val="26"/>
          <w:szCs w:val="26"/>
        </w:rPr>
        <w:t xml:space="preserve"> </w:t>
      </w:r>
      <w:r w:rsidRPr="009F0361">
        <w:rPr>
          <w:rFonts w:ascii="Arial" w:hAnsi="Arial" w:cs="Arial"/>
          <w:b/>
          <w:sz w:val="26"/>
          <w:szCs w:val="26"/>
        </w:rPr>
        <w:t xml:space="preserve">организационная структура </w:t>
      </w:r>
      <w:r>
        <w:rPr>
          <w:rFonts w:ascii="Arial" w:hAnsi="Arial" w:cs="Arial"/>
          <w:b/>
          <w:sz w:val="26"/>
          <w:szCs w:val="26"/>
        </w:rPr>
        <w:t xml:space="preserve">системы </w:t>
      </w:r>
      <w:r w:rsidRPr="009F0361">
        <w:rPr>
          <w:rFonts w:ascii="Arial" w:hAnsi="Arial" w:cs="Arial"/>
          <w:b/>
          <w:sz w:val="26"/>
          <w:szCs w:val="26"/>
        </w:rPr>
        <w:t>менеджмента проектной деятельности</w:t>
      </w:r>
      <w:bookmarkEnd w:id="0"/>
      <w:r w:rsidRPr="009F0361">
        <w:rPr>
          <w:rFonts w:ascii="Arial" w:hAnsi="Arial" w:cs="Arial"/>
          <w:sz w:val="26"/>
          <w:szCs w:val="26"/>
        </w:rPr>
        <w:t xml:space="preserve">: </w:t>
      </w:r>
      <w:bookmarkStart w:id="1" w:name="_Hlk439092306"/>
      <w:r>
        <w:rPr>
          <w:rFonts w:ascii="Arial" w:hAnsi="Arial" w:cs="Arial"/>
          <w:sz w:val="26"/>
          <w:szCs w:val="26"/>
        </w:rPr>
        <w:t>У</w:t>
      </w:r>
      <w:r w:rsidRPr="00D83A7F">
        <w:rPr>
          <w:rFonts w:ascii="Arial" w:hAnsi="Arial" w:cs="Arial"/>
          <w:sz w:val="26"/>
          <w:szCs w:val="26"/>
        </w:rPr>
        <w:t xml:space="preserve">порядоченная совокупность органов </w:t>
      </w:r>
      <w:r>
        <w:rPr>
          <w:rFonts w:ascii="Arial" w:hAnsi="Arial" w:cs="Arial"/>
          <w:sz w:val="26"/>
          <w:szCs w:val="26"/>
        </w:rPr>
        <w:t xml:space="preserve">и подразделений </w:t>
      </w:r>
      <w:r w:rsidRPr="00D83A7F">
        <w:rPr>
          <w:rFonts w:ascii="Arial" w:hAnsi="Arial" w:cs="Arial"/>
          <w:sz w:val="26"/>
          <w:szCs w:val="26"/>
        </w:rPr>
        <w:t xml:space="preserve">управления </w:t>
      </w:r>
      <w:r>
        <w:rPr>
          <w:rFonts w:ascii="Arial" w:hAnsi="Arial" w:cs="Arial"/>
          <w:sz w:val="26"/>
          <w:szCs w:val="26"/>
        </w:rPr>
        <w:t>проектной деятельностью</w:t>
      </w:r>
      <w:r w:rsidRPr="00D83A7F">
        <w:rPr>
          <w:rFonts w:ascii="Arial" w:hAnsi="Arial" w:cs="Arial"/>
          <w:sz w:val="26"/>
          <w:szCs w:val="26"/>
        </w:rPr>
        <w:t>, а также проектных ролей, для которых определены функции, ответственность, полномочия и принципы взаимодействия</w:t>
      </w:r>
      <w:bookmarkEnd w:id="1"/>
      <w:r>
        <w:rPr>
          <w:rFonts w:ascii="Arial" w:hAnsi="Arial" w:cs="Arial"/>
          <w:sz w:val="26"/>
          <w:szCs w:val="26"/>
        </w:rPr>
        <w:t>.</w:t>
      </w:r>
    </w:p>
    <w:p w:rsidR="00AB036E" w:rsidRPr="00A97149" w:rsidRDefault="00AB036E" w:rsidP="0053591B">
      <w:pPr>
        <w:shd w:val="clear" w:color="auto" w:fill="FFFFFF"/>
        <w:tabs>
          <w:tab w:val="left" w:pos="720"/>
          <w:tab w:val="left" w:pos="1134"/>
        </w:tabs>
        <w:spacing w:line="360" w:lineRule="auto"/>
        <w:ind w:firstLine="709"/>
        <w:jc w:val="both"/>
        <w:rPr>
          <w:rFonts w:ascii="Arial" w:hAnsi="Arial" w:cs="Arial"/>
          <w:sz w:val="26"/>
          <w:szCs w:val="26"/>
        </w:rPr>
      </w:pPr>
      <w:r w:rsidRPr="00C371BF">
        <w:rPr>
          <w:rFonts w:ascii="Arial" w:hAnsi="Arial" w:cs="Arial"/>
          <w:sz w:val="26"/>
          <w:szCs w:val="26"/>
        </w:rPr>
        <w:t>3.4</w:t>
      </w:r>
      <w:r>
        <w:rPr>
          <w:rFonts w:ascii="Arial" w:hAnsi="Arial" w:cs="Arial"/>
          <w:b/>
          <w:sz w:val="26"/>
          <w:szCs w:val="26"/>
        </w:rPr>
        <w:t xml:space="preserve"> </w:t>
      </w:r>
      <w:r w:rsidRPr="00A97149">
        <w:rPr>
          <w:rFonts w:ascii="Arial" w:hAnsi="Arial" w:cs="Arial"/>
          <w:b/>
          <w:sz w:val="26"/>
          <w:szCs w:val="26"/>
        </w:rPr>
        <w:t>портфель проектов</w:t>
      </w:r>
      <w:r w:rsidRPr="00810DB7">
        <w:rPr>
          <w:rFonts w:ascii="Arial" w:hAnsi="Arial" w:cs="Arial"/>
          <w:sz w:val="26"/>
          <w:szCs w:val="26"/>
        </w:rPr>
        <w:t>:</w:t>
      </w:r>
      <w:r w:rsidRPr="00A97149">
        <w:rPr>
          <w:rFonts w:ascii="Arial" w:hAnsi="Arial" w:cs="Arial"/>
          <w:b/>
          <w:sz w:val="26"/>
          <w:szCs w:val="26"/>
        </w:rPr>
        <w:t xml:space="preserve"> </w:t>
      </w:r>
      <w:r>
        <w:rPr>
          <w:rFonts w:ascii="Arial" w:hAnsi="Arial" w:cs="Arial"/>
          <w:sz w:val="26"/>
          <w:szCs w:val="26"/>
        </w:rPr>
        <w:t>Н</w:t>
      </w:r>
      <w:r w:rsidRPr="00AE2BBF">
        <w:rPr>
          <w:rFonts w:ascii="Arial" w:hAnsi="Arial" w:cs="Arial"/>
          <w:sz w:val="26"/>
          <w:szCs w:val="26"/>
        </w:rPr>
        <w:t>абор компонентов</w:t>
      </w:r>
      <w:r>
        <w:rPr>
          <w:rFonts w:ascii="Arial" w:hAnsi="Arial" w:cs="Arial"/>
          <w:sz w:val="26"/>
          <w:szCs w:val="26"/>
        </w:rPr>
        <w:t xml:space="preserve"> проектной деятельности</w:t>
      </w:r>
      <w:r w:rsidRPr="00AE2BBF">
        <w:rPr>
          <w:rFonts w:ascii="Arial" w:hAnsi="Arial" w:cs="Arial"/>
          <w:sz w:val="26"/>
          <w:szCs w:val="26"/>
        </w:rPr>
        <w:t xml:space="preserve">, соответствующих стратегическим целям организации </w:t>
      </w:r>
      <w:r>
        <w:rPr>
          <w:rFonts w:ascii="Arial" w:hAnsi="Arial" w:cs="Arial"/>
          <w:sz w:val="26"/>
          <w:szCs w:val="26"/>
        </w:rPr>
        <w:t xml:space="preserve">и </w:t>
      </w:r>
      <w:r w:rsidRPr="00AE2BBF">
        <w:rPr>
          <w:rFonts w:ascii="Arial" w:hAnsi="Arial" w:cs="Arial"/>
          <w:sz w:val="26"/>
          <w:szCs w:val="26"/>
        </w:rPr>
        <w:t>объединенных для повышения эффективности управления</w:t>
      </w:r>
      <w:r>
        <w:rPr>
          <w:rFonts w:ascii="Arial" w:hAnsi="Arial" w:cs="Arial"/>
          <w:b/>
          <w:sz w:val="26"/>
          <w:szCs w:val="26"/>
        </w:rPr>
        <w:t>.</w:t>
      </w:r>
    </w:p>
    <w:p w:rsidR="00AB036E" w:rsidRPr="00A97149" w:rsidRDefault="00AB036E" w:rsidP="0053591B">
      <w:pPr>
        <w:shd w:val="clear" w:color="auto" w:fill="FFFFFF"/>
        <w:tabs>
          <w:tab w:val="left" w:pos="720"/>
          <w:tab w:val="left" w:pos="1134"/>
        </w:tabs>
        <w:spacing w:line="360" w:lineRule="auto"/>
        <w:ind w:firstLine="709"/>
        <w:jc w:val="both"/>
        <w:rPr>
          <w:rFonts w:ascii="Arial" w:hAnsi="Arial" w:cs="Arial"/>
          <w:sz w:val="26"/>
          <w:szCs w:val="26"/>
        </w:rPr>
      </w:pPr>
      <w:r w:rsidRPr="00810DB7">
        <w:rPr>
          <w:rFonts w:ascii="Arial" w:hAnsi="Arial" w:cs="Arial"/>
          <w:sz w:val="26"/>
          <w:szCs w:val="26"/>
        </w:rPr>
        <w:t>3.5</w:t>
      </w:r>
      <w:r>
        <w:rPr>
          <w:rFonts w:ascii="Arial" w:hAnsi="Arial" w:cs="Arial"/>
          <w:b/>
          <w:sz w:val="26"/>
          <w:szCs w:val="26"/>
        </w:rPr>
        <w:t xml:space="preserve"> </w:t>
      </w:r>
      <w:r w:rsidRPr="00A97149">
        <w:rPr>
          <w:rFonts w:ascii="Arial" w:hAnsi="Arial" w:cs="Arial"/>
          <w:b/>
          <w:sz w:val="26"/>
          <w:szCs w:val="26"/>
        </w:rPr>
        <w:t>программа</w:t>
      </w:r>
      <w:r w:rsidRPr="00A97149">
        <w:rPr>
          <w:rFonts w:ascii="Arial" w:hAnsi="Arial" w:cs="Arial"/>
          <w:sz w:val="26"/>
          <w:szCs w:val="26"/>
        </w:rPr>
        <w:t xml:space="preserve">: </w:t>
      </w:r>
      <w:r>
        <w:rPr>
          <w:rFonts w:ascii="Arial" w:hAnsi="Arial" w:cs="Arial"/>
          <w:sz w:val="26"/>
          <w:szCs w:val="26"/>
        </w:rPr>
        <w:t>К</w:t>
      </w:r>
      <w:r w:rsidRPr="00AE2BBF">
        <w:rPr>
          <w:rFonts w:ascii="Arial" w:hAnsi="Arial" w:cs="Arial"/>
          <w:sz w:val="26"/>
          <w:szCs w:val="26"/>
        </w:rPr>
        <w:t xml:space="preserve">омплекс взаимосвязанных </w:t>
      </w:r>
      <w:r>
        <w:rPr>
          <w:rFonts w:ascii="Arial" w:hAnsi="Arial" w:cs="Arial"/>
          <w:sz w:val="26"/>
          <w:szCs w:val="26"/>
        </w:rPr>
        <w:t>проектов, программ и связанных мероприятий</w:t>
      </w:r>
      <w:r w:rsidRPr="00AE2BBF">
        <w:rPr>
          <w:rFonts w:ascii="Arial" w:hAnsi="Arial" w:cs="Arial"/>
          <w:sz w:val="26"/>
          <w:szCs w:val="26"/>
        </w:rPr>
        <w:t>, объединенных общей целью</w:t>
      </w:r>
      <w:r>
        <w:rPr>
          <w:rFonts w:ascii="Arial" w:hAnsi="Arial" w:cs="Arial"/>
          <w:sz w:val="26"/>
          <w:szCs w:val="26"/>
        </w:rPr>
        <w:t>,</w:t>
      </w:r>
      <w:r w:rsidRPr="00AE2BBF">
        <w:rPr>
          <w:rFonts w:ascii="Arial" w:hAnsi="Arial" w:cs="Arial"/>
          <w:sz w:val="26"/>
          <w:szCs w:val="26"/>
        </w:rPr>
        <w:t xml:space="preserve"> управляемых совместно</w:t>
      </w:r>
      <w:r>
        <w:rPr>
          <w:rFonts w:ascii="Arial" w:hAnsi="Arial" w:cs="Arial"/>
          <w:sz w:val="26"/>
          <w:szCs w:val="26"/>
        </w:rPr>
        <w:t xml:space="preserve"> в условиях общих ограничений</w:t>
      </w:r>
      <w:r w:rsidRPr="00AE2BBF">
        <w:rPr>
          <w:rFonts w:ascii="Arial" w:hAnsi="Arial" w:cs="Arial"/>
          <w:sz w:val="26"/>
          <w:szCs w:val="26"/>
        </w:rPr>
        <w:t xml:space="preserve"> для получения выгод, которые не могут быть получены при управлении </w:t>
      </w:r>
      <w:r>
        <w:rPr>
          <w:rFonts w:ascii="Arial" w:hAnsi="Arial" w:cs="Arial"/>
          <w:sz w:val="26"/>
          <w:szCs w:val="26"/>
        </w:rPr>
        <w:t xml:space="preserve">данными </w:t>
      </w:r>
      <w:r w:rsidRPr="00AE2BBF">
        <w:rPr>
          <w:rFonts w:ascii="Arial" w:hAnsi="Arial" w:cs="Arial"/>
          <w:sz w:val="26"/>
          <w:szCs w:val="26"/>
        </w:rPr>
        <w:t>компонентами по отдельности</w:t>
      </w:r>
      <w:r>
        <w:rPr>
          <w:rFonts w:ascii="Arial" w:hAnsi="Arial" w:cs="Arial"/>
          <w:sz w:val="26"/>
          <w:szCs w:val="26"/>
        </w:rPr>
        <w:t>.</w:t>
      </w:r>
    </w:p>
    <w:p w:rsidR="00AB036E" w:rsidRDefault="00AB036E" w:rsidP="0053591B">
      <w:pPr>
        <w:shd w:val="clear" w:color="auto" w:fill="FFFFFF"/>
        <w:tabs>
          <w:tab w:val="left" w:pos="720"/>
          <w:tab w:val="left" w:pos="1134"/>
        </w:tabs>
        <w:spacing w:line="360" w:lineRule="auto"/>
        <w:ind w:firstLine="709"/>
        <w:jc w:val="both"/>
        <w:rPr>
          <w:rFonts w:ascii="Arial" w:hAnsi="Arial" w:cs="Arial"/>
          <w:i/>
          <w:sz w:val="26"/>
          <w:szCs w:val="26"/>
        </w:rPr>
      </w:pPr>
      <w:r w:rsidRPr="00810DB7">
        <w:rPr>
          <w:rFonts w:ascii="Arial" w:hAnsi="Arial" w:cs="Arial"/>
          <w:sz w:val="26"/>
          <w:szCs w:val="26"/>
        </w:rPr>
        <w:t>3.6</w:t>
      </w:r>
      <w:r>
        <w:rPr>
          <w:rFonts w:ascii="Arial" w:hAnsi="Arial" w:cs="Arial"/>
          <w:b/>
          <w:sz w:val="26"/>
          <w:szCs w:val="26"/>
        </w:rPr>
        <w:t xml:space="preserve"> </w:t>
      </w:r>
      <w:r w:rsidRPr="00A97149">
        <w:rPr>
          <w:rFonts w:ascii="Arial" w:hAnsi="Arial" w:cs="Arial"/>
          <w:b/>
          <w:sz w:val="26"/>
          <w:szCs w:val="26"/>
        </w:rPr>
        <w:t>проект</w:t>
      </w:r>
      <w:r>
        <w:rPr>
          <w:rFonts w:ascii="Arial" w:hAnsi="Arial" w:cs="Arial"/>
          <w:sz w:val="26"/>
          <w:szCs w:val="26"/>
        </w:rPr>
        <w:t>: К</w:t>
      </w:r>
      <w:r w:rsidRPr="00A97149">
        <w:rPr>
          <w:rFonts w:ascii="Arial" w:hAnsi="Arial" w:cs="Arial"/>
          <w:sz w:val="26"/>
          <w:szCs w:val="26"/>
        </w:rPr>
        <w:t>омплек</w:t>
      </w:r>
      <w:r w:rsidRPr="009F0361">
        <w:rPr>
          <w:rFonts w:ascii="Arial" w:hAnsi="Arial" w:cs="Arial"/>
          <w:sz w:val="26"/>
          <w:szCs w:val="26"/>
        </w:rPr>
        <w:t>с</w:t>
      </w:r>
      <w:r w:rsidRPr="00A97149">
        <w:rPr>
          <w:rFonts w:ascii="Arial" w:hAnsi="Arial" w:cs="Arial"/>
          <w:sz w:val="26"/>
          <w:szCs w:val="26"/>
        </w:rPr>
        <w:t xml:space="preserve"> </w:t>
      </w:r>
      <w:r w:rsidRPr="009F0361">
        <w:rPr>
          <w:rFonts w:ascii="Arial" w:hAnsi="Arial" w:cs="Arial"/>
          <w:sz w:val="26"/>
          <w:szCs w:val="26"/>
        </w:rPr>
        <w:t>взаимосвязанных мероприятий, направленны</w:t>
      </w:r>
      <w:r>
        <w:rPr>
          <w:rFonts w:ascii="Arial" w:hAnsi="Arial" w:cs="Arial"/>
          <w:sz w:val="26"/>
          <w:szCs w:val="26"/>
        </w:rPr>
        <w:t>й</w:t>
      </w:r>
      <w:r w:rsidRPr="009F0361">
        <w:rPr>
          <w:rFonts w:ascii="Arial" w:hAnsi="Arial" w:cs="Arial"/>
          <w:sz w:val="26"/>
          <w:szCs w:val="26"/>
        </w:rPr>
        <w:t xml:space="preserve"> на создание уникального </w:t>
      </w:r>
      <w:r w:rsidRPr="00836930">
        <w:rPr>
          <w:rFonts w:ascii="Arial" w:hAnsi="Arial" w:cs="Arial"/>
          <w:sz w:val="26"/>
          <w:szCs w:val="26"/>
        </w:rPr>
        <w:t>продукта или услуги</w:t>
      </w:r>
      <w:r w:rsidRPr="009F0361">
        <w:rPr>
          <w:rFonts w:ascii="Arial" w:hAnsi="Arial" w:cs="Arial"/>
          <w:sz w:val="26"/>
          <w:szCs w:val="26"/>
        </w:rPr>
        <w:t xml:space="preserve"> в условиях временных и ресурсных ограничений</w:t>
      </w:r>
      <w:r>
        <w:rPr>
          <w:rFonts w:ascii="Arial" w:hAnsi="Arial" w:cs="Arial"/>
          <w:sz w:val="26"/>
          <w:szCs w:val="26"/>
        </w:rPr>
        <w:t>.</w:t>
      </w:r>
      <w:r w:rsidRPr="009F0361">
        <w:rPr>
          <w:rFonts w:ascii="Arial" w:hAnsi="Arial" w:cs="Arial"/>
          <w:sz w:val="26"/>
          <w:szCs w:val="26"/>
        </w:rPr>
        <w:t xml:space="preserve"> </w:t>
      </w:r>
    </w:p>
    <w:p w:rsidR="00AB036E" w:rsidRPr="00723C70" w:rsidRDefault="00AB036E" w:rsidP="0053591B">
      <w:pPr>
        <w:shd w:val="clear" w:color="auto" w:fill="FFFFFF"/>
        <w:tabs>
          <w:tab w:val="left" w:pos="720"/>
          <w:tab w:val="left" w:pos="1134"/>
        </w:tabs>
        <w:spacing w:line="360" w:lineRule="auto"/>
        <w:ind w:firstLine="709"/>
        <w:jc w:val="both"/>
        <w:rPr>
          <w:rFonts w:ascii="Arial" w:hAnsi="Arial" w:cs="Arial"/>
          <w:b/>
          <w:sz w:val="26"/>
          <w:szCs w:val="26"/>
        </w:rPr>
      </w:pPr>
      <w:r w:rsidRPr="00810DB7">
        <w:rPr>
          <w:rFonts w:ascii="Arial" w:hAnsi="Arial" w:cs="Arial"/>
          <w:sz w:val="26"/>
          <w:szCs w:val="26"/>
        </w:rPr>
        <w:t xml:space="preserve">3.7 </w:t>
      </w:r>
      <w:r w:rsidRPr="009F0361">
        <w:rPr>
          <w:rFonts w:ascii="Arial" w:hAnsi="Arial" w:cs="Arial"/>
          <w:b/>
          <w:sz w:val="26"/>
          <w:szCs w:val="26"/>
        </w:rPr>
        <w:t>проектная деятельность</w:t>
      </w:r>
      <w:r>
        <w:rPr>
          <w:rFonts w:ascii="Arial" w:hAnsi="Arial" w:cs="Arial"/>
          <w:sz w:val="26"/>
          <w:szCs w:val="26"/>
        </w:rPr>
        <w:t>: Д</w:t>
      </w:r>
      <w:r w:rsidRPr="009F0361">
        <w:rPr>
          <w:rFonts w:ascii="Arial" w:hAnsi="Arial" w:cs="Arial"/>
          <w:sz w:val="26"/>
          <w:szCs w:val="26"/>
        </w:rPr>
        <w:t xml:space="preserve">еятельность, осуществляемая в организации в виде проектов, которые могут объединяться в программы и портфели проектов, </w:t>
      </w:r>
      <w:r>
        <w:rPr>
          <w:rFonts w:ascii="Arial" w:hAnsi="Arial" w:cs="Arial"/>
          <w:sz w:val="26"/>
          <w:szCs w:val="26"/>
        </w:rPr>
        <w:t>и включающая, в случае необходимости, связанные мероприятия.</w:t>
      </w:r>
      <w:r w:rsidRPr="009F0361">
        <w:rPr>
          <w:rFonts w:ascii="Arial" w:hAnsi="Arial" w:cs="Arial"/>
          <w:sz w:val="26"/>
          <w:szCs w:val="26"/>
        </w:rPr>
        <w:t xml:space="preserve"> </w:t>
      </w:r>
    </w:p>
    <w:p w:rsidR="00AB036E" w:rsidRPr="00AE2BBF" w:rsidRDefault="00AB036E" w:rsidP="0053591B">
      <w:pPr>
        <w:shd w:val="clear" w:color="auto" w:fill="FFFFFF"/>
        <w:tabs>
          <w:tab w:val="left" w:pos="720"/>
          <w:tab w:val="left" w:pos="1134"/>
        </w:tabs>
        <w:spacing w:line="360" w:lineRule="auto"/>
        <w:ind w:firstLine="709"/>
        <w:jc w:val="both"/>
        <w:rPr>
          <w:rFonts w:ascii="Arial" w:hAnsi="Arial" w:cs="Arial"/>
          <w:b/>
          <w:sz w:val="26"/>
          <w:szCs w:val="26"/>
        </w:rPr>
      </w:pPr>
      <w:bookmarkStart w:id="2" w:name="_Hlk443560498"/>
      <w:r w:rsidRPr="00810DB7">
        <w:rPr>
          <w:rFonts w:ascii="Arial" w:hAnsi="Arial" w:cs="Arial"/>
          <w:sz w:val="26"/>
          <w:szCs w:val="26"/>
        </w:rPr>
        <w:t>3.8</w:t>
      </w:r>
      <w:r>
        <w:rPr>
          <w:rFonts w:ascii="Arial" w:hAnsi="Arial" w:cs="Arial"/>
          <w:b/>
          <w:sz w:val="26"/>
          <w:szCs w:val="26"/>
        </w:rPr>
        <w:t xml:space="preserve"> </w:t>
      </w:r>
      <w:r w:rsidRPr="00AE2BBF">
        <w:rPr>
          <w:rFonts w:ascii="Arial" w:hAnsi="Arial" w:cs="Arial"/>
          <w:b/>
          <w:sz w:val="26"/>
          <w:szCs w:val="26"/>
        </w:rPr>
        <w:t>руководство проектной деятельностью</w:t>
      </w:r>
      <w:bookmarkEnd w:id="2"/>
      <w:r w:rsidRPr="00810DB7">
        <w:rPr>
          <w:rFonts w:ascii="Arial" w:hAnsi="Arial" w:cs="Arial"/>
          <w:sz w:val="26"/>
          <w:szCs w:val="26"/>
        </w:rPr>
        <w:t>:</w:t>
      </w:r>
      <w:r w:rsidRPr="00AE2BBF">
        <w:rPr>
          <w:rFonts w:ascii="Arial" w:hAnsi="Arial" w:cs="Arial"/>
          <w:b/>
          <w:sz w:val="26"/>
          <w:szCs w:val="26"/>
        </w:rPr>
        <w:t xml:space="preserve"> </w:t>
      </w:r>
      <w:r>
        <w:rPr>
          <w:rFonts w:ascii="Arial" w:hAnsi="Arial" w:cs="Arial"/>
          <w:sz w:val="26"/>
          <w:szCs w:val="26"/>
        </w:rPr>
        <w:t>О</w:t>
      </w:r>
      <w:r w:rsidRPr="00E47B85">
        <w:rPr>
          <w:rFonts w:ascii="Arial" w:hAnsi="Arial" w:cs="Arial"/>
          <w:sz w:val="26"/>
          <w:szCs w:val="26"/>
        </w:rPr>
        <w:t xml:space="preserve">пределение целей и установление </w:t>
      </w:r>
      <w:r w:rsidRPr="00AE2BBF">
        <w:rPr>
          <w:rFonts w:ascii="Arial" w:hAnsi="Arial" w:cs="Arial"/>
          <w:sz w:val="26"/>
          <w:szCs w:val="26"/>
        </w:rPr>
        <w:t>политики (основополагающих принципов и правил), в соответствии с которыми направляется и контролируется проектная деятельность организации</w:t>
      </w:r>
      <w:r>
        <w:rPr>
          <w:rFonts w:ascii="Arial" w:hAnsi="Arial" w:cs="Arial"/>
          <w:sz w:val="26"/>
          <w:szCs w:val="26"/>
        </w:rPr>
        <w:t>.</w:t>
      </w:r>
    </w:p>
    <w:p w:rsidR="00AB036E" w:rsidRPr="009924DA" w:rsidRDefault="00AB036E" w:rsidP="0053591B">
      <w:pPr>
        <w:shd w:val="clear" w:color="auto" w:fill="FFFFFF"/>
        <w:tabs>
          <w:tab w:val="left" w:pos="720"/>
          <w:tab w:val="left" w:pos="1134"/>
        </w:tabs>
        <w:spacing w:line="360" w:lineRule="auto"/>
        <w:ind w:firstLine="709"/>
        <w:jc w:val="both"/>
        <w:rPr>
          <w:rFonts w:ascii="Arial" w:hAnsi="Arial" w:cs="Arial"/>
          <w:sz w:val="26"/>
          <w:szCs w:val="26"/>
        </w:rPr>
      </w:pPr>
      <w:r w:rsidRPr="00810DB7">
        <w:rPr>
          <w:rFonts w:ascii="Arial" w:hAnsi="Arial" w:cs="Arial"/>
          <w:sz w:val="26"/>
          <w:szCs w:val="26"/>
        </w:rPr>
        <w:t>3.9</w:t>
      </w:r>
      <w:r>
        <w:rPr>
          <w:rFonts w:ascii="Arial" w:hAnsi="Arial" w:cs="Arial"/>
          <w:b/>
          <w:sz w:val="26"/>
          <w:szCs w:val="26"/>
        </w:rPr>
        <w:t xml:space="preserve"> </w:t>
      </w:r>
      <w:r w:rsidRPr="00627F3F">
        <w:rPr>
          <w:rFonts w:ascii="Arial" w:hAnsi="Arial" w:cs="Arial"/>
          <w:b/>
          <w:sz w:val="26"/>
          <w:szCs w:val="26"/>
        </w:rPr>
        <w:t>связанные мероприятия</w:t>
      </w:r>
      <w:r>
        <w:rPr>
          <w:rFonts w:ascii="Arial" w:hAnsi="Arial" w:cs="Arial"/>
          <w:sz w:val="26"/>
          <w:szCs w:val="26"/>
        </w:rPr>
        <w:t>: М</w:t>
      </w:r>
      <w:r w:rsidRPr="009F0361">
        <w:rPr>
          <w:rFonts w:ascii="Arial" w:hAnsi="Arial" w:cs="Arial"/>
          <w:sz w:val="26"/>
          <w:szCs w:val="26"/>
        </w:rPr>
        <w:t xml:space="preserve">ероприятия, </w:t>
      </w:r>
      <w:r>
        <w:rPr>
          <w:rFonts w:ascii="Arial" w:hAnsi="Arial" w:cs="Arial"/>
          <w:sz w:val="26"/>
          <w:szCs w:val="26"/>
        </w:rPr>
        <w:t xml:space="preserve">обеспечивающие реализацию </w:t>
      </w:r>
      <w:r w:rsidRPr="009F0361">
        <w:rPr>
          <w:rFonts w:ascii="Arial" w:hAnsi="Arial" w:cs="Arial"/>
          <w:sz w:val="26"/>
          <w:szCs w:val="26"/>
        </w:rPr>
        <w:t>проект</w:t>
      </w:r>
      <w:r>
        <w:rPr>
          <w:rFonts w:ascii="Arial" w:hAnsi="Arial" w:cs="Arial"/>
          <w:sz w:val="26"/>
          <w:szCs w:val="26"/>
        </w:rPr>
        <w:t>ов, программ и портфелей.</w:t>
      </w:r>
    </w:p>
    <w:p w:rsidR="001C4D4A" w:rsidRDefault="00AB036E">
      <w:pPr>
        <w:shd w:val="clear" w:color="auto" w:fill="FFFFFF"/>
        <w:tabs>
          <w:tab w:val="left" w:pos="720"/>
          <w:tab w:val="left" w:pos="1134"/>
        </w:tabs>
        <w:spacing w:line="360" w:lineRule="auto"/>
        <w:ind w:firstLine="709"/>
        <w:jc w:val="both"/>
        <w:rPr>
          <w:rFonts w:ascii="Arial" w:hAnsi="Arial" w:cs="Arial"/>
          <w:sz w:val="26"/>
          <w:szCs w:val="26"/>
        </w:rPr>
      </w:pPr>
      <w:r w:rsidRPr="00810DB7">
        <w:rPr>
          <w:rFonts w:ascii="Arial" w:hAnsi="Arial" w:cs="Arial"/>
          <w:sz w:val="26"/>
          <w:szCs w:val="26"/>
        </w:rPr>
        <w:t>3.10</w:t>
      </w:r>
      <w:r>
        <w:rPr>
          <w:rFonts w:ascii="Arial" w:hAnsi="Arial" w:cs="Arial"/>
          <w:b/>
          <w:sz w:val="26"/>
          <w:szCs w:val="26"/>
        </w:rPr>
        <w:t xml:space="preserve"> </w:t>
      </w:r>
      <w:r w:rsidRPr="00E47B85">
        <w:rPr>
          <w:rFonts w:ascii="Arial" w:hAnsi="Arial" w:cs="Arial"/>
          <w:b/>
          <w:sz w:val="26"/>
          <w:szCs w:val="26"/>
        </w:rPr>
        <w:t>система менеджмента проектной деятельности</w:t>
      </w:r>
      <w:r>
        <w:rPr>
          <w:rFonts w:ascii="Arial" w:hAnsi="Arial" w:cs="Arial"/>
          <w:sz w:val="26"/>
          <w:szCs w:val="26"/>
        </w:rPr>
        <w:t>: С</w:t>
      </w:r>
      <w:r w:rsidRPr="00E47B85">
        <w:rPr>
          <w:rFonts w:ascii="Arial" w:hAnsi="Arial" w:cs="Arial"/>
          <w:sz w:val="26"/>
          <w:szCs w:val="26"/>
        </w:rPr>
        <w:t>овокупность взаимосвязанных и взаимодействующих элементов для постановки целей и обеспечения эффективности проектной деятельности в организации</w:t>
      </w:r>
      <w:r>
        <w:rPr>
          <w:rFonts w:ascii="Arial" w:hAnsi="Arial" w:cs="Arial"/>
          <w:sz w:val="26"/>
          <w:szCs w:val="26"/>
        </w:rPr>
        <w:t>,</w:t>
      </w:r>
      <w:r w:rsidRPr="00E47B85">
        <w:rPr>
          <w:rFonts w:ascii="Arial" w:hAnsi="Arial" w:cs="Arial"/>
          <w:sz w:val="26"/>
          <w:szCs w:val="26"/>
        </w:rPr>
        <w:t xml:space="preserve"> явля</w:t>
      </w:r>
      <w:r>
        <w:rPr>
          <w:rFonts w:ascii="Arial" w:hAnsi="Arial" w:cs="Arial"/>
          <w:sz w:val="26"/>
          <w:szCs w:val="26"/>
        </w:rPr>
        <w:t>ющаяся</w:t>
      </w:r>
      <w:r w:rsidRPr="00E47B85">
        <w:rPr>
          <w:rFonts w:ascii="Arial" w:hAnsi="Arial" w:cs="Arial"/>
          <w:sz w:val="26"/>
          <w:szCs w:val="26"/>
        </w:rPr>
        <w:t xml:space="preserve"> частью единой системы менеджмента организации.</w:t>
      </w:r>
    </w:p>
    <w:p w:rsidR="001C4D4A" w:rsidRDefault="00AB036E">
      <w:pPr>
        <w:keepNext/>
        <w:numPr>
          <w:ilvl w:val="0"/>
          <w:numId w:val="2"/>
        </w:numPr>
        <w:tabs>
          <w:tab w:val="clear" w:pos="0"/>
          <w:tab w:val="left" w:pos="1080"/>
        </w:tabs>
        <w:spacing w:before="120" w:after="120" w:line="360" w:lineRule="auto"/>
        <w:ind w:left="0" w:firstLine="720"/>
        <w:rPr>
          <w:rFonts w:ascii="Arial" w:hAnsi="Arial" w:cs="Arial"/>
          <w:b/>
          <w:spacing w:val="-5"/>
          <w:sz w:val="26"/>
          <w:szCs w:val="26"/>
        </w:rPr>
      </w:pPr>
      <w:r w:rsidRPr="0053591B">
        <w:rPr>
          <w:rFonts w:ascii="Arial" w:hAnsi="Arial" w:cs="Arial"/>
          <w:b/>
          <w:spacing w:val="-5"/>
          <w:sz w:val="26"/>
          <w:szCs w:val="26"/>
        </w:rPr>
        <w:t>Проектная деятельность и менеджмент проектной деятельности в организации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Организации осуществляют свою деятельность для достижения конкретных целей. </w:t>
      </w:r>
      <w:r w:rsidR="002E1E71" w:rsidRPr="009F0361">
        <w:rPr>
          <w:rFonts w:ascii="Arial" w:hAnsi="Arial" w:cs="Arial"/>
          <w:sz w:val="26"/>
          <w:szCs w:val="26"/>
        </w:rPr>
        <w:t>Деятельность</w:t>
      </w:r>
      <w:r w:rsidRPr="009F0361">
        <w:rPr>
          <w:rFonts w:ascii="Arial" w:hAnsi="Arial" w:cs="Arial"/>
          <w:sz w:val="26"/>
          <w:szCs w:val="26"/>
        </w:rPr>
        <w:t>, выполняемую в организации, относят либо к операционной деятельности, либо к проектной деятельности</w:t>
      </w:r>
      <w:r>
        <w:rPr>
          <w:rFonts w:ascii="Arial" w:hAnsi="Arial" w:cs="Arial"/>
          <w:sz w:val="26"/>
          <w:szCs w:val="26"/>
        </w:rPr>
        <w:t>. Данные виды деятельности</w:t>
      </w:r>
      <w:r w:rsidRPr="009F0361">
        <w:rPr>
          <w:rFonts w:ascii="Arial" w:hAnsi="Arial" w:cs="Arial"/>
          <w:sz w:val="26"/>
          <w:szCs w:val="26"/>
        </w:rPr>
        <w:t xml:space="preserve"> имею</w:t>
      </w:r>
      <w:r>
        <w:rPr>
          <w:rFonts w:ascii="Arial" w:hAnsi="Arial" w:cs="Arial"/>
          <w:sz w:val="26"/>
          <w:szCs w:val="26"/>
        </w:rPr>
        <w:t>т следующие отличия:</w:t>
      </w:r>
    </w:p>
    <w:p w:rsidR="00AB036E"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Pr>
          <w:rFonts w:ascii="Arial" w:hAnsi="Arial" w:cs="Arial"/>
          <w:sz w:val="26"/>
          <w:szCs w:val="26"/>
        </w:rPr>
        <w:t>о</w:t>
      </w:r>
      <w:r w:rsidRPr="00114D52">
        <w:rPr>
          <w:rFonts w:ascii="Arial" w:hAnsi="Arial" w:cs="Arial"/>
          <w:sz w:val="26"/>
          <w:szCs w:val="26"/>
        </w:rPr>
        <w:t xml:space="preserve">перационная деятельность – повторяющиеся без значительных изменений процессы, которые обеспечивают постоянное функционирование организации и </w:t>
      </w:r>
      <w:r w:rsidR="002E1E71">
        <w:rPr>
          <w:rFonts w:ascii="Arial" w:hAnsi="Arial" w:cs="Arial"/>
          <w:sz w:val="26"/>
          <w:szCs w:val="26"/>
        </w:rPr>
        <w:t xml:space="preserve">(или) </w:t>
      </w:r>
      <w:r w:rsidRPr="00114D52">
        <w:rPr>
          <w:rFonts w:ascii="Arial" w:hAnsi="Arial" w:cs="Arial"/>
          <w:sz w:val="26"/>
          <w:szCs w:val="26"/>
        </w:rPr>
        <w:t xml:space="preserve">создание типовой продукции и, как правило, выполняются </w:t>
      </w:r>
      <w:r w:rsidRPr="00A97149">
        <w:rPr>
          <w:rFonts w:ascii="Arial" w:hAnsi="Arial" w:cs="Arial"/>
          <w:sz w:val="26"/>
          <w:szCs w:val="26"/>
        </w:rPr>
        <w:t>пост</w:t>
      </w:r>
      <w:r>
        <w:rPr>
          <w:rFonts w:ascii="Arial" w:hAnsi="Arial" w:cs="Arial"/>
          <w:sz w:val="26"/>
          <w:szCs w:val="26"/>
        </w:rPr>
        <w:t>оянными командами исполнителей;</w:t>
      </w:r>
    </w:p>
    <w:p w:rsidR="00AB036E" w:rsidRPr="00A97149"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Pr>
          <w:rFonts w:ascii="Arial" w:hAnsi="Arial" w:cs="Arial"/>
          <w:sz w:val="26"/>
          <w:szCs w:val="26"/>
        </w:rPr>
        <w:t>п</w:t>
      </w:r>
      <w:r w:rsidRPr="00645C1A">
        <w:rPr>
          <w:rFonts w:ascii="Arial" w:hAnsi="Arial" w:cs="Arial"/>
          <w:sz w:val="26"/>
          <w:szCs w:val="26"/>
        </w:rPr>
        <w:t xml:space="preserve">роектная деятельность </w:t>
      </w:r>
      <w:r>
        <w:rPr>
          <w:rFonts w:ascii="Arial" w:hAnsi="Arial" w:cs="Arial"/>
          <w:sz w:val="26"/>
          <w:szCs w:val="26"/>
        </w:rPr>
        <w:t>–</w:t>
      </w:r>
      <w:r w:rsidRPr="00645C1A">
        <w:rPr>
          <w:rFonts w:ascii="Arial" w:hAnsi="Arial" w:cs="Arial"/>
          <w:sz w:val="26"/>
          <w:szCs w:val="26"/>
        </w:rPr>
        <w:t xml:space="preserve"> </w:t>
      </w:r>
      <w:r w:rsidR="002E1E71">
        <w:rPr>
          <w:rFonts w:ascii="Arial" w:hAnsi="Arial" w:cs="Arial"/>
          <w:sz w:val="26"/>
          <w:szCs w:val="26"/>
        </w:rPr>
        <w:t>выполнение проектов, программ и портфелей проектов, направленных на развитие и (или) изменение организации,</w:t>
      </w:r>
      <w:r w:rsidR="002E1E71" w:rsidRPr="00645C1A" w:rsidDel="002E1E71">
        <w:rPr>
          <w:rFonts w:ascii="Arial" w:hAnsi="Arial" w:cs="Arial"/>
          <w:sz w:val="26"/>
          <w:szCs w:val="26"/>
        </w:rPr>
        <w:t xml:space="preserve"> </w:t>
      </w:r>
      <w:r w:rsidRPr="00645C1A">
        <w:rPr>
          <w:rFonts w:ascii="Arial" w:hAnsi="Arial" w:cs="Arial"/>
          <w:sz w:val="26"/>
          <w:szCs w:val="26"/>
        </w:rPr>
        <w:t>создание уникальных продуктов или услуг в условиях временных и ресурсных ограничений</w:t>
      </w:r>
      <w:r w:rsidRPr="00A97149">
        <w:rPr>
          <w:rFonts w:ascii="Arial" w:hAnsi="Arial" w:cs="Arial"/>
          <w:sz w:val="26"/>
          <w:szCs w:val="26"/>
        </w:rPr>
        <w:t xml:space="preserve"> </w:t>
      </w:r>
      <w:r>
        <w:rPr>
          <w:rFonts w:ascii="Arial" w:hAnsi="Arial" w:cs="Arial"/>
          <w:sz w:val="26"/>
          <w:szCs w:val="26"/>
        </w:rPr>
        <w:t xml:space="preserve">и </w:t>
      </w:r>
      <w:r w:rsidRPr="00A97149">
        <w:rPr>
          <w:rFonts w:ascii="Arial" w:hAnsi="Arial" w:cs="Arial"/>
          <w:sz w:val="26"/>
          <w:szCs w:val="26"/>
        </w:rPr>
        <w:t>выполня</w:t>
      </w:r>
      <w:r>
        <w:rPr>
          <w:rFonts w:ascii="Arial" w:hAnsi="Arial" w:cs="Arial"/>
          <w:sz w:val="26"/>
          <w:szCs w:val="26"/>
        </w:rPr>
        <w:t>емая</w:t>
      </w:r>
      <w:r w:rsidRPr="00A97149">
        <w:rPr>
          <w:rFonts w:ascii="Arial" w:hAnsi="Arial" w:cs="Arial"/>
          <w:sz w:val="26"/>
          <w:szCs w:val="26"/>
        </w:rPr>
        <w:t xml:space="preserve"> временными командами.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Задачи и содержание проектной деятельности в организации определяются стратегическими целями организации. Обычно в виде проектов реализуется деятельность, связанная с реализацией изменений как внутри организац</w:t>
      </w:r>
      <w:r w:rsidR="006077E3">
        <w:rPr>
          <w:rFonts w:ascii="Arial" w:hAnsi="Arial" w:cs="Arial"/>
          <w:sz w:val="26"/>
          <w:szCs w:val="26"/>
        </w:rPr>
        <w:t>ии, так и во внешнем окружении</w:t>
      </w:r>
      <w:r w:rsidR="006E0916">
        <w:rPr>
          <w:rFonts w:ascii="Arial" w:hAnsi="Arial" w:cs="Arial"/>
          <w:sz w:val="26"/>
          <w:szCs w:val="26"/>
        </w:rPr>
        <w:t>.</w:t>
      </w:r>
      <w:r w:rsidR="00E32FA6">
        <w:rPr>
          <w:rFonts w:ascii="Arial" w:hAnsi="Arial" w:cs="Arial"/>
          <w:sz w:val="26"/>
          <w:szCs w:val="26"/>
        </w:rPr>
        <w:t xml:space="preserve"> Содержание и взаимосвязи п</w:t>
      </w:r>
      <w:r w:rsidR="00E32FA6" w:rsidRPr="00962030">
        <w:rPr>
          <w:rFonts w:ascii="Arial" w:hAnsi="Arial" w:cs="Arial"/>
          <w:sz w:val="26"/>
          <w:szCs w:val="26"/>
        </w:rPr>
        <w:t>роектн</w:t>
      </w:r>
      <w:r w:rsidR="00E32FA6">
        <w:rPr>
          <w:rFonts w:ascii="Arial" w:hAnsi="Arial" w:cs="Arial"/>
          <w:sz w:val="26"/>
          <w:szCs w:val="26"/>
        </w:rPr>
        <w:t>ой</w:t>
      </w:r>
      <w:r w:rsidR="00E32FA6" w:rsidRPr="00962030">
        <w:rPr>
          <w:rFonts w:ascii="Arial" w:hAnsi="Arial" w:cs="Arial"/>
          <w:sz w:val="26"/>
          <w:szCs w:val="26"/>
        </w:rPr>
        <w:t xml:space="preserve"> деятельност</w:t>
      </w:r>
      <w:r w:rsidR="00E32FA6">
        <w:rPr>
          <w:rFonts w:ascii="Arial" w:hAnsi="Arial" w:cs="Arial"/>
          <w:sz w:val="26"/>
          <w:szCs w:val="26"/>
        </w:rPr>
        <w:t>и представлены на рисунке</w:t>
      </w:r>
      <w:r w:rsidR="006077E3">
        <w:rPr>
          <w:rFonts w:ascii="Arial" w:hAnsi="Arial" w:cs="Arial"/>
          <w:sz w:val="26"/>
          <w:szCs w:val="26"/>
        </w:rPr>
        <w:t xml:space="preserve"> </w:t>
      </w:r>
      <w:r w:rsidR="00E32FA6">
        <w:rPr>
          <w:rFonts w:ascii="Arial" w:hAnsi="Arial" w:cs="Arial"/>
          <w:sz w:val="26"/>
          <w:szCs w:val="26"/>
        </w:rPr>
        <w:t>1.</w:t>
      </w:r>
    </w:p>
    <w:p w:rsidR="00AB036E" w:rsidRPr="0053591B" w:rsidRDefault="006077E3" w:rsidP="0053591B">
      <w:pPr>
        <w:spacing w:line="360" w:lineRule="auto"/>
        <w:jc w:val="center"/>
        <w:rPr>
          <w:rFonts w:ascii="Arial" w:hAnsi="Arial" w:cs="Arial"/>
          <w:sz w:val="24"/>
          <w:szCs w:val="24"/>
        </w:rPr>
      </w:pPr>
      <w:r>
        <w:object w:dxaOrig="9634" w:dyaOrig="61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6.95pt;height:220.15pt" o:ole="">
            <v:imagedata r:id="rId15" o:title=""/>
          </v:shape>
          <o:OLEObject Type="Embed" ProgID="Visio.Drawing.11" ShapeID="_x0000_i1025" DrawAspect="Content" ObjectID="_1538493583" r:id="rId16"/>
        </w:object>
      </w:r>
      <w:r w:rsidR="00AB036E">
        <w:rPr>
          <w:rFonts w:ascii="Arial" w:hAnsi="Arial" w:cs="Arial"/>
          <w:sz w:val="26"/>
          <w:szCs w:val="26"/>
        </w:rPr>
        <w:t xml:space="preserve"> </w:t>
      </w:r>
      <w:r w:rsidR="00EF3FA1">
        <w:rPr>
          <w:rFonts w:ascii="Arial" w:hAnsi="Arial" w:cs="Arial"/>
          <w:sz w:val="26"/>
          <w:szCs w:val="26"/>
        </w:rPr>
        <w:br/>
      </w:r>
      <w:r w:rsidR="00AB036E" w:rsidRPr="0053591B">
        <w:rPr>
          <w:rFonts w:ascii="Arial" w:hAnsi="Arial" w:cs="Arial"/>
          <w:sz w:val="24"/>
          <w:szCs w:val="24"/>
        </w:rPr>
        <w:t xml:space="preserve">Рисунок 1 – </w:t>
      </w:r>
      <w:r w:rsidR="002E1E71">
        <w:rPr>
          <w:rFonts w:ascii="Arial" w:hAnsi="Arial" w:cs="Arial"/>
          <w:sz w:val="26"/>
          <w:szCs w:val="26"/>
        </w:rPr>
        <w:t>Содержание и взаимосвязи п</w:t>
      </w:r>
      <w:r w:rsidR="002E1E71" w:rsidRPr="00962030">
        <w:rPr>
          <w:rFonts w:ascii="Arial" w:hAnsi="Arial" w:cs="Arial"/>
          <w:sz w:val="26"/>
          <w:szCs w:val="26"/>
        </w:rPr>
        <w:t>роектн</w:t>
      </w:r>
      <w:r w:rsidR="002E1E71">
        <w:rPr>
          <w:rFonts w:ascii="Arial" w:hAnsi="Arial" w:cs="Arial"/>
          <w:sz w:val="26"/>
          <w:szCs w:val="26"/>
        </w:rPr>
        <w:t>ой</w:t>
      </w:r>
      <w:r w:rsidR="002E1E71" w:rsidRPr="00962030">
        <w:rPr>
          <w:rFonts w:ascii="Arial" w:hAnsi="Arial" w:cs="Arial"/>
          <w:sz w:val="26"/>
          <w:szCs w:val="26"/>
        </w:rPr>
        <w:t xml:space="preserve"> деятельност</w:t>
      </w:r>
      <w:r w:rsidR="002E1E71">
        <w:rPr>
          <w:rFonts w:ascii="Arial" w:hAnsi="Arial" w:cs="Arial"/>
          <w:sz w:val="26"/>
          <w:szCs w:val="26"/>
        </w:rPr>
        <w:t>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Менеджмент проектной деятельности отличается от менеджмента операционной деятельности, </w:t>
      </w:r>
      <w:r w:rsidRPr="00645C1A">
        <w:rPr>
          <w:rFonts w:ascii="Arial" w:hAnsi="Arial" w:cs="Arial"/>
          <w:sz w:val="26"/>
          <w:szCs w:val="26"/>
        </w:rPr>
        <w:t>поскольку он осуществляется в условиях более высокой неопределенности.</w:t>
      </w:r>
    </w:p>
    <w:p w:rsidR="00AB036E" w:rsidRPr="00AA2543" w:rsidRDefault="00AB036E" w:rsidP="0053591B">
      <w:pPr>
        <w:spacing w:line="360" w:lineRule="auto"/>
        <w:ind w:firstLine="720"/>
        <w:jc w:val="both"/>
        <w:rPr>
          <w:rFonts w:ascii="Arial" w:hAnsi="Arial" w:cs="Arial"/>
          <w:sz w:val="25"/>
          <w:szCs w:val="25"/>
        </w:rPr>
      </w:pPr>
      <w:r w:rsidRPr="009F0361">
        <w:rPr>
          <w:rFonts w:ascii="Arial" w:hAnsi="Arial" w:cs="Arial"/>
          <w:sz w:val="26"/>
          <w:szCs w:val="26"/>
        </w:rPr>
        <w:t>Руководства и требования к управлению проектами, программами и портфелями проектов и программ определены в следующих стандартах:</w:t>
      </w:r>
      <w:r>
        <w:rPr>
          <w:rFonts w:ascii="Arial" w:hAnsi="Arial" w:cs="Arial"/>
          <w:sz w:val="26"/>
          <w:szCs w:val="26"/>
        </w:rPr>
        <w:br/>
      </w:r>
      <w:r>
        <w:rPr>
          <w:rFonts w:ascii="Arial" w:hAnsi="Arial" w:cs="Arial"/>
          <w:sz w:val="25"/>
          <w:szCs w:val="25"/>
        </w:rPr>
        <w:t>ГОСТ Р ИСО 21500, ГОСТ Р 54869, ГОСТ Р 5487</w:t>
      </w:r>
      <w:r w:rsidR="00FF4669">
        <w:rPr>
          <w:rFonts w:ascii="Arial" w:hAnsi="Arial" w:cs="Arial"/>
          <w:sz w:val="25"/>
          <w:szCs w:val="25"/>
        </w:rPr>
        <w:t>0</w:t>
      </w:r>
      <w:r>
        <w:rPr>
          <w:rFonts w:ascii="Arial" w:hAnsi="Arial" w:cs="Arial"/>
          <w:sz w:val="25"/>
          <w:szCs w:val="25"/>
        </w:rPr>
        <w:t xml:space="preserve">, </w:t>
      </w:r>
      <w:r w:rsidR="00FF4669">
        <w:rPr>
          <w:rFonts w:ascii="Arial" w:hAnsi="Arial" w:cs="Arial"/>
          <w:sz w:val="25"/>
          <w:szCs w:val="25"/>
        </w:rPr>
        <w:t>ГОСТ Р 54871</w:t>
      </w:r>
      <w:r w:rsidRPr="00AA2543">
        <w:rPr>
          <w:rFonts w:ascii="Arial" w:hAnsi="Arial" w:cs="Arial"/>
          <w:sz w:val="25"/>
          <w:szCs w:val="25"/>
        </w:rPr>
        <w:t>.</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Построение системы менеджмента проектной деятельност</w:t>
      </w:r>
      <w:r>
        <w:rPr>
          <w:rFonts w:ascii="Arial" w:hAnsi="Arial" w:cs="Arial"/>
          <w:sz w:val="26"/>
          <w:szCs w:val="26"/>
        </w:rPr>
        <w:t>и</w:t>
      </w:r>
      <w:r w:rsidRPr="009F0361">
        <w:rPr>
          <w:rFonts w:ascii="Arial" w:hAnsi="Arial" w:cs="Arial"/>
          <w:sz w:val="26"/>
          <w:szCs w:val="26"/>
        </w:rPr>
        <w:t>, ее документирование, внедрение и развитие должн</w:t>
      </w:r>
      <w:r w:rsidR="00FF4669">
        <w:rPr>
          <w:rFonts w:ascii="Arial" w:hAnsi="Arial" w:cs="Arial"/>
          <w:sz w:val="26"/>
          <w:szCs w:val="26"/>
        </w:rPr>
        <w:t>ы</w:t>
      </w:r>
      <w:r w:rsidRPr="009F0361">
        <w:rPr>
          <w:rFonts w:ascii="Arial" w:hAnsi="Arial" w:cs="Arial"/>
          <w:sz w:val="26"/>
          <w:szCs w:val="26"/>
        </w:rPr>
        <w:t xml:space="preserve"> </w:t>
      </w:r>
      <w:r>
        <w:rPr>
          <w:rFonts w:ascii="Arial" w:hAnsi="Arial" w:cs="Arial"/>
          <w:sz w:val="26"/>
          <w:szCs w:val="26"/>
        </w:rPr>
        <w:t xml:space="preserve">учитывать </w:t>
      </w:r>
      <w:r w:rsidRPr="009F0361">
        <w:rPr>
          <w:rFonts w:ascii="Arial" w:hAnsi="Arial" w:cs="Arial"/>
          <w:sz w:val="26"/>
          <w:szCs w:val="26"/>
        </w:rPr>
        <w:t>данны</w:t>
      </w:r>
      <w:r>
        <w:rPr>
          <w:rFonts w:ascii="Arial" w:hAnsi="Arial" w:cs="Arial"/>
          <w:sz w:val="26"/>
          <w:szCs w:val="26"/>
        </w:rPr>
        <w:t>е</w:t>
      </w:r>
      <w:r w:rsidRPr="009F0361">
        <w:rPr>
          <w:rFonts w:ascii="Arial" w:hAnsi="Arial" w:cs="Arial"/>
          <w:sz w:val="26"/>
          <w:szCs w:val="26"/>
        </w:rPr>
        <w:t xml:space="preserve"> стандарт</w:t>
      </w:r>
      <w:r>
        <w:rPr>
          <w:rFonts w:ascii="Arial" w:hAnsi="Arial" w:cs="Arial"/>
          <w:sz w:val="26"/>
          <w:szCs w:val="26"/>
        </w:rPr>
        <w:t>ы</w:t>
      </w:r>
      <w:r w:rsidRPr="009F0361">
        <w:rPr>
          <w:rFonts w:ascii="Arial" w:hAnsi="Arial" w:cs="Arial"/>
          <w:sz w:val="26"/>
          <w:szCs w:val="26"/>
        </w:rPr>
        <w:t>.</w:t>
      </w:r>
    </w:p>
    <w:p w:rsidR="00AB036E" w:rsidRPr="0053591B" w:rsidRDefault="00AB036E" w:rsidP="00BA62B5">
      <w:pPr>
        <w:keepNext/>
        <w:numPr>
          <w:ilvl w:val="0"/>
          <w:numId w:val="2"/>
        </w:numPr>
        <w:tabs>
          <w:tab w:val="clear" w:pos="0"/>
          <w:tab w:val="left" w:pos="1080"/>
        </w:tabs>
        <w:spacing w:before="120" w:after="120" w:line="360" w:lineRule="auto"/>
        <w:ind w:left="0" w:firstLine="720"/>
        <w:rPr>
          <w:rFonts w:ascii="Arial" w:hAnsi="Arial" w:cs="Arial"/>
          <w:b/>
          <w:spacing w:val="-5"/>
          <w:sz w:val="26"/>
          <w:szCs w:val="26"/>
        </w:rPr>
      </w:pPr>
      <w:r w:rsidRPr="0053591B">
        <w:rPr>
          <w:rFonts w:ascii="Arial" w:hAnsi="Arial" w:cs="Arial"/>
          <w:b/>
          <w:spacing w:val="-5"/>
          <w:sz w:val="26"/>
          <w:szCs w:val="26"/>
        </w:rPr>
        <w:t>Руководство проектной деятельностью в организации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Руководство проектной деятельностью должно определять цели и политику в области </w:t>
      </w:r>
      <w:r>
        <w:rPr>
          <w:rFonts w:ascii="Arial" w:hAnsi="Arial" w:cs="Arial"/>
          <w:sz w:val="26"/>
          <w:szCs w:val="26"/>
        </w:rPr>
        <w:t xml:space="preserve">проектной деятельности </w:t>
      </w:r>
      <w:r w:rsidRPr="009F0361">
        <w:rPr>
          <w:rFonts w:ascii="Arial" w:hAnsi="Arial" w:cs="Arial"/>
          <w:sz w:val="26"/>
          <w:szCs w:val="26"/>
        </w:rPr>
        <w:t>в соответствии со стратегией организации.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Функции руководства проектной деятельностью выполняются </w:t>
      </w:r>
      <w:r>
        <w:rPr>
          <w:rFonts w:ascii="Arial" w:hAnsi="Arial" w:cs="Arial"/>
          <w:sz w:val="26"/>
          <w:szCs w:val="26"/>
        </w:rPr>
        <w:t xml:space="preserve">собственниками и </w:t>
      </w:r>
      <w:r w:rsidRPr="009F0361">
        <w:rPr>
          <w:rFonts w:ascii="Arial" w:hAnsi="Arial" w:cs="Arial"/>
          <w:sz w:val="26"/>
          <w:szCs w:val="26"/>
        </w:rPr>
        <w:t>руководителями высшего звена организации при поддержке руководителей других уровней</w:t>
      </w:r>
      <w:r>
        <w:rPr>
          <w:rFonts w:ascii="Arial" w:hAnsi="Arial" w:cs="Arial"/>
          <w:sz w:val="26"/>
          <w:szCs w:val="26"/>
        </w:rPr>
        <w:t>, специально созданных структурных подразделений (проектных офисов, центров и служб управления проектами)</w:t>
      </w:r>
      <w:r w:rsidRPr="009F0361">
        <w:rPr>
          <w:rFonts w:ascii="Arial" w:hAnsi="Arial" w:cs="Arial"/>
          <w:sz w:val="26"/>
          <w:szCs w:val="26"/>
        </w:rPr>
        <w:t xml:space="preserve"> и профильных специалистов</w:t>
      </w:r>
      <w:r w:rsidRPr="00CF1914">
        <w:rPr>
          <w:rFonts w:ascii="Arial" w:hAnsi="Arial" w:cs="Arial"/>
          <w:sz w:val="26"/>
          <w:szCs w:val="26"/>
        </w:rPr>
        <w:t>.</w:t>
      </w:r>
      <w:r w:rsidRPr="00D83A7F">
        <w:t xml:space="preserve"> </w:t>
      </w:r>
      <w:r w:rsidRPr="00D83A7F">
        <w:rPr>
          <w:rFonts w:ascii="Arial" w:hAnsi="Arial" w:cs="Arial"/>
          <w:sz w:val="26"/>
          <w:szCs w:val="26"/>
        </w:rPr>
        <w:t xml:space="preserve">Для осуществления руководства проектной деятельностью </w:t>
      </w:r>
      <w:r>
        <w:rPr>
          <w:rFonts w:ascii="Arial" w:hAnsi="Arial" w:cs="Arial"/>
          <w:sz w:val="26"/>
          <w:szCs w:val="26"/>
        </w:rPr>
        <w:t>рекомендуется создание</w:t>
      </w:r>
      <w:r w:rsidRPr="00D83A7F">
        <w:rPr>
          <w:rFonts w:ascii="Arial" w:hAnsi="Arial" w:cs="Arial"/>
          <w:sz w:val="26"/>
          <w:szCs w:val="26"/>
        </w:rPr>
        <w:t xml:space="preserve"> постоянны</w:t>
      </w:r>
      <w:r>
        <w:rPr>
          <w:rFonts w:ascii="Arial" w:hAnsi="Arial" w:cs="Arial"/>
          <w:sz w:val="26"/>
          <w:szCs w:val="26"/>
        </w:rPr>
        <w:t>х</w:t>
      </w:r>
      <w:r w:rsidRPr="00D83A7F">
        <w:rPr>
          <w:rFonts w:ascii="Arial" w:hAnsi="Arial" w:cs="Arial"/>
          <w:sz w:val="26"/>
          <w:szCs w:val="26"/>
        </w:rPr>
        <w:t xml:space="preserve"> или временны</w:t>
      </w:r>
      <w:r>
        <w:rPr>
          <w:rFonts w:ascii="Arial" w:hAnsi="Arial" w:cs="Arial"/>
          <w:sz w:val="26"/>
          <w:szCs w:val="26"/>
        </w:rPr>
        <w:t>х</w:t>
      </w:r>
      <w:r w:rsidRPr="00D83A7F">
        <w:rPr>
          <w:rFonts w:ascii="Arial" w:hAnsi="Arial" w:cs="Arial"/>
          <w:sz w:val="26"/>
          <w:szCs w:val="26"/>
        </w:rPr>
        <w:t xml:space="preserve"> коллегиальны</w:t>
      </w:r>
      <w:r>
        <w:rPr>
          <w:rFonts w:ascii="Arial" w:hAnsi="Arial" w:cs="Arial"/>
          <w:sz w:val="26"/>
          <w:szCs w:val="26"/>
        </w:rPr>
        <w:t>х</w:t>
      </w:r>
      <w:r w:rsidRPr="00D83A7F">
        <w:rPr>
          <w:rFonts w:ascii="Arial" w:hAnsi="Arial" w:cs="Arial"/>
          <w:sz w:val="26"/>
          <w:szCs w:val="26"/>
        </w:rPr>
        <w:t xml:space="preserve"> орган</w:t>
      </w:r>
      <w:r>
        <w:rPr>
          <w:rFonts w:ascii="Arial" w:hAnsi="Arial" w:cs="Arial"/>
          <w:sz w:val="26"/>
          <w:szCs w:val="26"/>
        </w:rPr>
        <w:t>ов</w:t>
      </w:r>
      <w:r w:rsidRPr="00D83A7F">
        <w:rPr>
          <w:rFonts w:ascii="Arial" w:hAnsi="Arial" w:cs="Arial"/>
          <w:sz w:val="26"/>
          <w:szCs w:val="26"/>
        </w:rPr>
        <w:t xml:space="preserve"> (</w:t>
      </w:r>
      <w:r w:rsidR="006E0916" w:rsidRPr="00D83A7F">
        <w:rPr>
          <w:rFonts w:ascii="Arial" w:hAnsi="Arial" w:cs="Arial"/>
          <w:sz w:val="26"/>
          <w:szCs w:val="26"/>
        </w:rPr>
        <w:t>п</w:t>
      </w:r>
      <w:r w:rsidRPr="00D83A7F">
        <w:rPr>
          <w:rFonts w:ascii="Arial" w:hAnsi="Arial" w:cs="Arial"/>
          <w:sz w:val="26"/>
          <w:szCs w:val="26"/>
        </w:rPr>
        <w:t>роектн</w:t>
      </w:r>
      <w:r>
        <w:rPr>
          <w:rFonts w:ascii="Arial" w:hAnsi="Arial" w:cs="Arial"/>
          <w:sz w:val="26"/>
          <w:szCs w:val="26"/>
        </w:rPr>
        <w:t>ого</w:t>
      </w:r>
      <w:r w:rsidRPr="00D83A7F">
        <w:rPr>
          <w:rFonts w:ascii="Arial" w:hAnsi="Arial" w:cs="Arial"/>
          <w:sz w:val="26"/>
          <w:szCs w:val="26"/>
        </w:rPr>
        <w:t xml:space="preserve"> комитет</w:t>
      </w:r>
      <w:r>
        <w:rPr>
          <w:rFonts w:ascii="Arial" w:hAnsi="Arial" w:cs="Arial"/>
          <w:sz w:val="26"/>
          <w:szCs w:val="26"/>
        </w:rPr>
        <w:t>а</w:t>
      </w:r>
      <w:r w:rsidRPr="00D83A7F">
        <w:rPr>
          <w:rFonts w:ascii="Arial" w:hAnsi="Arial" w:cs="Arial"/>
          <w:sz w:val="26"/>
          <w:szCs w:val="26"/>
        </w:rPr>
        <w:t xml:space="preserve">, </w:t>
      </w:r>
      <w:r w:rsidR="006E0916" w:rsidRPr="00D83A7F">
        <w:rPr>
          <w:rFonts w:ascii="Arial" w:hAnsi="Arial" w:cs="Arial"/>
          <w:sz w:val="26"/>
          <w:szCs w:val="26"/>
        </w:rPr>
        <w:t>управляющ</w:t>
      </w:r>
      <w:r w:rsidR="006E0916">
        <w:rPr>
          <w:rFonts w:ascii="Arial" w:hAnsi="Arial" w:cs="Arial"/>
          <w:sz w:val="26"/>
          <w:szCs w:val="26"/>
        </w:rPr>
        <w:t>его</w:t>
      </w:r>
      <w:r w:rsidR="006E0916" w:rsidRPr="00D83A7F">
        <w:rPr>
          <w:rFonts w:ascii="Arial" w:hAnsi="Arial" w:cs="Arial"/>
          <w:sz w:val="26"/>
          <w:szCs w:val="26"/>
        </w:rPr>
        <w:t xml:space="preserve"> </w:t>
      </w:r>
      <w:r w:rsidR="006E0916">
        <w:rPr>
          <w:rFonts w:ascii="Arial" w:hAnsi="Arial" w:cs="Arial"/>
          <w:sz w:val="26"/>
          <w:szCs w:val="26"/>
        </w:rPr>
        <w:t>совета</w:t>
      </w:r>
      <w:r w:rsidRPr="00D83A7F">
        <w:rPr>
          <w:rFonts w:ascii="Arial" w:hAnsi="Arial" w:cs="Arial"/>
          <w:sz w:val="26"/>
          <w:szCs w:val="26"/>
        </w:rPr>
        <w:t>).</w:t>
      </w:r>
    </w:p>
    <w:p w:rsidR="00AB036E" w:rsidRPr="009924DA" w:rsidRDefault="00AB036E" w:rsidP="002116E5">
      <w:pPr>
        <w:spacing w:line="360" w:lineRule="auto"/>
        <w:ind w:firstLine="720"/>
        <w:jc w:val="both"/>
        <w:rPr>
          <w:rFonts w:ascii="Arial" w:hAnsi="Arial" w:cs="Arial"/>
          <w:sz w:val="26"/>
          <w:szCs w:val="26"/>
        </w:rPr>
      </w:pPr>
      <w:r>
        <w:rPr>
          <w:rFonts w:ascii="Arial" w:hAnsi="Arial" w:cs="Arial"/>
          <w:sz w:val="26"/>
          <w:szCs w:val="26"/>
        </w:rPr>
        <w:t xml:space="preserve">Основными направлениями руководства проектной деятельностью в организации являются: </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9F0361">
        <w:rPr>
          <w:rFonts w:ascii="Arial" w:hAnsi="Arial" w:cs="Arial"/>
          <w:sz w:val="26"/>
          <w:szCs w:val="26"/>
        </w:rPr>
        <w:t>стратегическое управление проектной деятельностью;</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9F0361">
        <w:rPr>
          <w:rFonts w:ascii="Arial" w:hAnsi="Arial" w:cs="Arial"/>
          <w:sz w:val="26"/>
          <w:szCs w:val="26"/>
        </w:rPr>
        <w:t>создание и развитие системы менеджмента проектной деятельност</w:t>
      </w:r>
      <w:r>
        <w:rPr>
          <w:rFonts w:ascii="Arial" w:hAnsi="Arial" w:cs="Arial"/>
          <w:sz w:val="26"/>
          <w:szCs w:val="26"/>
        </w:rPr>
        <w:t>и.</w:t>
      </w:r>
    </w:p>
    <w:p w:rsidR="00AB036E" w:rsidRPr="009924DA" w:rsidRDefault="00AB036E" w:rsidP="002116E5">
      <w:pPr>
        <w:spacing w:line="360" w:lineRule="auto"/>
        <w:ind w:firstLine="720"/>
        <w:jc w:val="both"/>
        <w:rPr>
          <w:rFonts w:ascii="Arial" w:hAnsi="Arial" w:cs="Arial"/>
          <w:sz w:val="26"/>
          <w:szCs w:val="26"/>
        </w:rPr>
      </w:pPr>
      <w:r>
        <w:rPr>
          <w:rFonts w:ascii="Arial" w:hAnsi="Arial" w:cs="Arial"/>
          <w:sz w:val="26"/>
          <w:szCs w:val="26"/>
        </w:rPr>
        <w:t>Задачами руководства проектной деятельностью в части стратегического управления являются:</w:t>
      </w:r>
    </w:p>
    <w:p w:rsidR="00AB036E" w:rsidRPr="00BD53EF"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bookmarkStart w:id="3" w:name="_Hlk443562660"/>
      <w:r w:rsidRPr="009F0361">
        <w:rPr>
          <w:rFonts w:ascii="Arial" w:hAnsi="Arial" w:cs="Arial"/>
          <w:sz w:val="26"/>
          <w:szCs w:val="26"/>
        </w:rPr>
        <w:t>определение целей для проектной деятельности</w:t>
      </w:r>
      <w:bookmarkEnd w:id="3"/>
      <w:r w:rsidRPr="009F0361">
        <w:rPr>
          <w:rFonts w:ascii="Arial" w:hAnsi="Arial" w:cs="Arial"/>
          <w:sz w:val="26"/>
          <w:szCs w:val="26"/>
        </w:rPr>
        <w:t xml:space="preserve">, </w:t>
      </w:r>
      <w:r w:rsidRPr="00645C1A">
        <w:rPr>
          <w:rFonts w:ascii="Arial" w:hAnsi="Arial" w:cs="Arial"/>
          <w:color w:val="000000"/>
          <w:sz w:val="26"/>
          <w:szCs w:val="26"/>
        </w:rPr>
        <w:t>формирование</w:t>
      </w:r>
      <w:r w:rsidRPr="00AE2BBF">
        <w:rPr>
          <w:rFonts w:ascii="Arial" w:hAnsi="Arial" w:cs="Arial"/>
          <w:color w:val="000000"/>
          <w:sz w:val="26"/>
          <w:szCs w:val="26"/>
        </w:rPr>
        <w:t xml:space="preserve"> целевых показателей и проведение </w:t>
      </w:r>
      <w:r>
        <w:rPr>
          <w:rFonts w:ascii="Arial" w:hAnsi="Arial" w:cs="Arial"/>
          <w:color w:val="000000"/>
          <w:sz w:val="26"/>
          <w:szCs w:val="26"/>
        </w:rPr>
        <w:t xml:space="preserve">их </w:t>
      </w:r>
      <w:r w:rsidRPr="00AE2BBF">
        <w:rPr>
          <w:rFonts w:ascii="Arial" w:hAnsi="Arial" w:cs="Arial"/>
          <w:color w:val="000000"/>
          <w:sz w:val="26"/>
          <w:szCs w:val="26"/>
        </w:rPr>
        <w:t>оценки;</w:t>
      </w:r>
      <w:bookmarkStart w:id="4" w:name="_Hlk443562672"/>
    </w:p>
    <w:p w:rsidR="00AB036E" w:rsidRPr="00AE2BBF"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AE2BBF">
        <w:rPr>
          <w:rFonts w:ascii="Arial" w:hAnsi="Arial" w:cs="Arial"/>
          <w:sz w:val="26"/>
          <w:szCs w:val="26"/>
        </w:rPr>
        <w:t xml:space="preserve">выделение ресурсов на проектную деятельность и </w:t>
      </w:r>
      <w:r>
        <w:rPr>
          <w:rFonts w:ascii="Arial" w:hAnsi="Arial" w:cs="Arial"/>
          <w:sz w:val="26"/>
          <w:szCs w:val="26"/>
        </w:rPr>
        <w:t xml:space="preserve">определение принципов </w:t>
      </w:r>
      <w:r w:rsidRPr="00AE2BBF">
        <w:rPr>
          <w:rFonts w:ascii="Arial" w:hAnsi="Arial" w:cs="Arial"/>
          <w:sz w:val="26"/>
          <w:szCs w:val="26"/>
        </w:rPr>
        <w:t>их распределени</w:t>
      </w:r>
      <w:bookmarkEnd w:id="4"/>
      <w:r>
        <w:rPr>
          <w:rFonts w:ascii="Arial" w:hAnsi="Arial" w:cs="Arial"/>
          <w:sz w:val="26"/>
          <w:szCs w:val="26"/>
        </w:rPr>
        <w:t>я</w:t>
      </w:r>
      <w:r w:rsidRPr="00AE2BBF">
        <w:rPr>
          <w:rFonts w:ascii="Arial" w:hAnsi="Arial" w:cs="Arial"/>
          <w:sz w:val="26"/>
          <w:szCs w:val="26"/>
        </w:rPr>
        <w:t>;</w:t>
      </w:r>
    </w:p>
    <w:p w:rsidR="00AB036E"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bookmarkStart w:id="5" w:name="_Hlk443562712"/>
      <w:r w:rsidRPr="00AE2BBF">
        <w:rPr>
          <w:rFonts w:ascii="Arial" w:hAnsi="Arial" w:cs="Arial"/>
          <w:sz w:val="26"/>
          <w:szCs w:val="26"/>
        </w:rPr>
        <w:t xml:space="preserve">контроль результатов </w:t>
      </w:r>
      <w:bookmarkStart w:id="6" w:name="_Hlk444729477"/>
      <w:r w:rsidRPr="00AE2BBF">
        <w:rPr>
          <w:rFonts w:ascii="Arial" w:hAnsi="Arial" w:cs="Arial"/>
          <w:sz w:val="26"/>
          <w:szCs w:val="26"/>
        </w:rPr>
        <w:t>проектной деятельности</w:t>
      </w:r>
      <w:bookmarkEnd w:id="6"/>
      <w:r w:rsidRPr="00AE2BBF">
        <w:rPr>
          <w:rFonts w:ascii="Arial" w:hAnsi="Arial" w:cs="Arial"/>
          <w:sz w:val="26"/>
          <w:szCs w:val="26"/>
          <w:lang w:val="en-US"/>
        </w:rPr>
        <w:t>;</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9F0361">
        <w:rPr>
          <w:rFonts w:ascii="Arial" w:hAnsi="Arial" w:cs="Arial"/>
          <w:sz w:val="26"/>
          <w:szCs w:val="26"/>
        </w:rPr>
        <w:t xml:space="preserve">управление </w:t>
      </w:r>
      <w:r>
        <w:rPr>
          <w:rFonts w:ascii="Arial" w:hAnsi="Arial" w:cs="Arial"/>
          <w:sz w:val="26"/>
          <w:szCs w:val="26"/>
        </w:rPr>
        <w:t xml:space="preserve">критичными </w:t>
      </w:r>
      <w:r w:rsidRPr="009F0361">
        <w:rPr>
          <w:rFonts w:ascii="Arial" w:hAnsi="Arial" w:cs="Arial"/>
          <w:sz w:val="26"/>
          <w:szCs w:val="26"/>
        </w:rPr>
        <w:t>изменениями</w:t>
      </w:r>
      <w:bookmarkEnd w:id="5"/>
      <w:r>
        <w:rPr>
          <w:rFonts w:ascii="Arial" w:hAnsi="Arial" w:cs="Arial"/>
          <w:sz w:val="26"/>
          <w:szCs w:val="26"/>
        </w:rPr>
        <w:t xml:space="preserve"> проектной деятельности;</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bookmarkStart w:id="7" w:name="_Hlk443562728"/>
      <w:r w:rsidRPr="009F0361">
        <w:rPr>
          <w:rFonts w:ascii="Arial" w:hAnsi="Arial" w:cs="Arial"/>
          <w:sz w:val="26"/>
          <w:szCs w:val="26"/>
        </w:rPr>
        <w:t xml:space="preserve">взаимодействие с </w:t>
      </w:r>
      <w:r>
        <w:rPr>
          <w:rFonts w:ascii="Arial" w:hAnsi="Arial" w:cs="Arial"/>
          <w:sz w:val="26"/>
          <w:szCs w:val="26"/>
        </w:rPr>
        <w:t xml:space="preserve">ключевыми </w:t>
      </w:r>
      <w:r w:rsidRPr="009F0361">
        <w:rPr>
          <w:rFonts w:ascii="Arial" w:hAnsi="Arial" w:cs="Arial"/>
          <w:sz w:val="26"/>
          <w:szCs w:val="26"/>
        </w:rPr>
        <w:t>заинтересованными сторонами</w:t>
      </w:r>
      <w:bookmarkEnd w:id="7"/>
      <w:r w:rsidRPr="009F0361">
        <w:rPr>
          <w:rFonts w:ascii="Arial" w:hAnsi="Arial" w:cs="Arial"/>
          <w:sz w:val="26"/>
          <w:szCs w:val="26"/>
        </w:rPr>
        <w:t>;</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9F0361">
        <w:rPr>
          <w:rFonts w:ascii="Arial" w:hAnsi="Arial" w:cs="Arial"/>
          <w:sz w:val="26"/>
          <w:szCs w:val="26"/>
        </w:rPr>
        <w:t>лидерство в управлении проектной деятельностью.</w:t>
      </w:r>
    </w:p>
    <w:p w:rsidR="00AB036E" w:rsidRPr="009924DA" w:rsidRDefault="00AB036E" w:rsidP="002116E5">
      <w:pPr>
        <w:spacing w:line="360" w:lineRule="auto"/>
        <w:ind w:firstLine="720"/>
        <w:jc w:val="both"/>
        <w:rPr>
          <w:rFonts w:ascii="Arial" w:hAnsi="Arial" w:cs="Arial"/>
          <w:sz w:val="26"/>
          <w:szCs w:val="26"/>
        </w:rPr>
      </w:pPr>
      <w:r>
        <w:rPr>
          <w:rFonts w:ascii="Arial" w:hAnsi="Arial" w:cs="Arial"/>
          <w:sz w:val="26"/>
          <w:szCs w:val="26"/>
        </w:rPr>
        <w:t>Задачами руководства проектной деятельности в части создания и развития системы менеджмента проектной деятельности являются:</w:t>
      </w:r>
    </w:p>
    <w:p w:rsidR="00AB036E" w:rsidRPr="00645C1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Pr>
          <w:rFonts w:ascii="Arial" w:hAnsi="Arial" w:cs="Arial"/>
          <w:sz w:val="26"/>
          <w:szCs w:val="26"/>
        </w:rPr>
        <w:t xml:space="preserve">определение </w:t>
      </w:r>
      <w:r w:rsidRPr="00645C1A">
        <w:rPr>
          <w:rFonts w:ascii="Arial" w:hAnsi="Arial" w:cs="Arial"/>
          <w:sz w:val="26"/>
          <w:szCs w:val="26"/>
        </w:rPr>
        <w:t>политики (правил и принципов) построения системы менеджмента проектной деятельности;</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FD20DF">
        <w:rPr>
          <w:rFonts w:ascii="Arial" w:hAnsi="Arial" w:cs="Arial"/>
          <w:sz w:val="26"/>
          <w:szCs w:val="26"/>
        </w:rPr>
        <w:t>принятие высокоуровневых решений по орган</w:t>
      </w:r>
      <w:r w:rsidRPr="009F0361">
        <w:rPr>
          <w:rFonts w:ascii="Arial" w:hAnsi="Arial" w:cs="Arial"/>
          <w:sz w:val="26"/>
          <w:szCs w:val="26"/>
        </w:rPr>
        <w:t>и</w:t>
      </w:r>
      <w:r w:rsidRPr="00FD20DF">
        <w:rPr>
          <w:rFonts w:ascii="Arial" w:hAnsi="Arial" w:cs="Arial"/>
          <w:sz w:val="26"/>
          <w:szCs w:val="26"/>
        </w:rPr>
        <w:t>з</w:t>
      </w:r>
      <w:r w:rsidRPr="009F0361">
        <w:rPr>
          <w:rFonts w:ascii="Arial" w:hAnsi="Arial" w:cs="Arial"/>
          <w:sz w:val="26"/>
          <w:szCs w:val="26"/>
        </w:rPr>
        <w:t xml:space="preserve">ации системы менеджмента проектной деятельности; </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9F0361">
        <w:rPr>
          <w:rFonts w:ascii="Arial" w:hAnsi="Arial" w:cs="Arial"/>
          <w:sz w:val="26"/>
          <w:szCs w:val="26"/>
        </w:rPr>
        <w:t>контроль (оценка) соответствия системы менеджмента проектной деятельности потребностям организации;</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9F0361">
        <w:rPr>
          <w:rFonts w:ascii="Arial" w:hAnsi="Arial" w:cs="Arial"/>
          <w:sz w:val="26"/>
          <w:szCs w:val="26"/>
        </w:rPr>
        <w:t>определение направлений развития системы менеджмента проектной деятельности.</w:t>
      </w:r>
    </w:p>
    <w:p w:rsidR="00AB036E"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Создание системы менеджмента проектной деятельности предусматривает определение организационных структур, границ полномочий и ответственности уча</w:t>
      </w:r>
      <w:r>
        <w:rPr>
          <w:rFonts w:ascii="Arial" w:hAnsi="Arial" w:cs="Arial"/>
          <w:sz w:val="26"/>
          <w:szCs w:val="26"/>
        </w:rPr>
        <w:t>стников проектной деятельности,</w:t>
      </w:r>
      <w:r w:rsidRPr="009F0361">
        <w:rPr>
          <w:rFonts w:ascii="Arial" w:hAnsi="Arial" w:cs="Arial"/>
          <w:sz w:val="26"/>
          <w:szCs w:val="26"/>
        </w:rPr>
        <w:t xml:space="preserve"> определение требований к их компетентности, принципов мотивации и карьерного роста. Руководители высшего </w:t>
      </w:r>
      <w:r>
        <w:rPr>
          <w:rFonts w:ascii="Arial" w:hAnsi="Arial" w:cs="Arial"/>
          <w:sz w:val="26"/>
          <w:szCs w:val="26"/>
        </w:rPr>
        <w:t>звена</w:t>
      </w:r>
      <w:r w:rsidRPr="009F0361">
        <w:rPr>
          <w:rFonts w:ascii="Arial" w:hAnsi="Arial" w:cs="Arial"/>
          <w:sz w:val="26"/>
          <w:szCs w:val="26"/>
        </w:rPr>
        <w:t xml:space="preserve"> должны определять требования к нормативно-регламентной базе, процессам и методам менеджмента проектной деятельности, утверждать базовые документы по организации системы менед</w:t>
      </w:r>
      <w:r>
        <w:rPr>
          <w:rFonts w:ascii="Arial" w:hAnsi="Arial" w:cs="Arial"/>
          <w:sz w:val="26"/>
          <w:szCs w:val="26"/>
        </w:rPr>
        <w:t xml:space="preserve">жмента проектной деятельности. Руководство проектной деятельностью предполагает последовательное </w:t>
      </w:r>
      <w:r w:rsidR="002E1E71">
        <w:rPr>
          <w:rFonts w:ascii="Arial" w:hAnsi="Arial" w:cs="Arial"/>
          <w:sz w:val="26"/>
          <w:szCs w:val="26"/>
        </w:rPr>
        <w:t xml:space="preserve">развитие </w:t>
      </w:r>
      <w:r>
        <w:rPr>
          <w:rFonts w:ascii="Arial" w:hAnsi="Arial" w:cs="Arial"/>
          <w:sz w:val="26"/>
          <w:szCs w:val="26"/>
        </w:rPr>
        <w:t xml:space="preserve">проектной культуры в организации. </w:t>
      </w:r>
      <w:r w:rsidRPr="009F0361">
        <w:rPr>
          <w:rFonts w:ascii="Arial" w:hAnsi="Arial" w:cs="Arial"/>
          <w:sz w:val="26"/>
          <w:szCs w:val="26"/>
        </w:rPr>
        <w:t>Необходимо также обеспечить интеграцию системы менеджмента проектной деятельности с другими системами менеджмента организации.</w:t>
      </w:r>
    </w:p>
    <w:p w:rsidR="00AB036E" w:rsidRPr="00F72AC0" w:rsidRDefault="004B718F" w:rsidP="00BA62B5">
      <w:pPr>
        <w:numPr>
          <w:ilvl w:val="0"/>
          <w:numId w:val="2"/>
        </w:numPr>
        <w:tabs>
          <w:tab w:val="left" w:pos="709"/>
        </w:tabs>
        <w:spacing w:before="120" w:after="120" w:line="360" w:lineRule="auto"/>
        <w:ind w:left="0" w:firstLine="720"/>
        <w:jc w:val="both"/>
        <w:rPr>
          <w:rFonts w:ascii="Arial" w:hAnsi="Arial" w:cs="Arial"/>
          <w:b/>
          <w:spacing w:val="-5"/>
          <w:sz w:val="26"/>
          <w:szCs w:val="26"/>
        </w:rPr>
      </w:pPr>
      <w:hyperlink w:anchor="bookmark6" w:history="1">
        <w:r w:rsidR="00AB036E" w:rsidRPr="00F72AC0">
          <w:rPr>
            <w:rFonts w:ascii="Arial" w:hAnsi="Arial" w:cs="Arial"/>
            <w:b/>
            <w:spacing w:val="-5"/>
            <w:sz w:val="26"/>
            <w:szCs w:val="26"/>
          </w:rPr>
          <w:t xml:space="preserve">Система менеджмента проектной деятельности в организации </w:t>
        </w:r>
      </w:hyperlink>
    </w:p>
    <w:p w:rsidR="00AB036E" w:rsidRPr="00F72AC0" w:rsidRDefault="00AB036E" w:rsidP="00BA62B5">
      <w:pPr>
        <w:pStyle w:val="aa"/>
        <w:numPr>
          <w:ilvl w:val="1"/>
          <w:numId w:val="2"/>
        </w:numPr>
        <w:tabs>
          <w:tab w:val="clear" w:pos="0"/>
        </w:tabs>
        <w:spacing w:before="120" w:after="120" w:line="360" w:lineRule="auto"/>
        <w:ind w:left="0" w:firstLine="720"/>
        <w:contextualSpacing w:val="0"/>
        <w:jc w:val="both"/>
        <w:rPr>
          <w:rFonts w:ascii="Arial" w:hAnsi="Arial" w:cs="Arial"/>
          <w:b/>
          <w:spacing w:val="-5"/>
          <w:sz w:val="26"/>
          <w:szCs w:val="26"/>
        </w:rPr>
      </w:pPr>
      <w:r w:rsidRPr="00F72AC0">
        <w:rPr>
          <w:rFonts w:ascii="Arial" w:hAnsi="Arial" w:cs="Arial"/>
          <w:b/>
          <w:spacing w:val="-5"/>
          <w:sz w:val="26"/>
          <w:szCs w:val="26"/>
        </w:rPr>
        <w:t xml:space="preserve">Модель системы менеджмента проектной деятельности в организации </w:t>
      </w:r>
    </w:p>
    <w:p w:rsidR="00AB036E" w:rsidRPr="009924DA" w:rsidRDefault="00AB036E" w:rsidP="002116E5">
      <w:pPr>
        <w:spacing w:line="360" w:lineRule="auto"/>
        <w:ind w:firstLine="720"/>
        <w:jc w:val="both"/>
        <w:rPr>
          <w:rFonts w:ascii="Arial" w:hAnsi="Arial" w:cs="Arial"/>
          <w:sz w:val="26"/>
          <w:szCs w:val="26"/>
        </w:rPr>
      </w:pPr>
      <w:r>
        <w:rPr>
          <w:rFonts w:ascii="Arial" w:hAnsi="Arial" w:cs="Arial"/>
          <w:sz w:val="26"/>
          <w:szCs w:val="26"/>
        </w:rPr>
        <w:t xml:space="preserve">Под </w:t>
      </w:r>
      <w:r w:rsidRPr="009F0361">
        <w:rPr>
          <w:rFonts w:ascii="Arial" w:hAnsi="Arial" w:cs="Arial"/>
          <w:sz w:val="26"/>
          <w:szCs w:val="26"/>
        </w:rPr>
        <w:t xml:space="preserve">моделью системы менеджмента проектной </w:t>
      </w:r>
      <w:r>
        <w:rPr>
          <w:rFonts w:ascii="Arial" w:hAnsi="Arial" w:cs="Arial"/>
          <w:sz w:val="26"/>
          <w:szCs w:val="26"/>
        </w:rPr>
        <w:t xml:space="preserve">деятельности в данном стандарте </w:t>
      </w:r>
      <w:r w:rsidRPr="009F0361">
        <w:rPr>
          <w:rFonts w:ascii="Arial" w:hAnsi="Arial" w:cs="Arial"/>
          <w:sz w:val="26"/>
          <w:szCs w:val="26"/>
        </w:rPr>
        <w:t xml:space="preserve">понимается совокупность представлений о том, как строится система менеджмента проектной деятельности, как она воздействует на объект управления, как адаптируется к изменениям во внешней среде, чтобы организация могла добиваться поставленных целей, </w:t>
      </w:r>
      <w:r>
        <w:rPr>
          <w:rFonts w:ascii="Arial" w:hAnsi="Arial" w:cs="Arial"/>
          <w:sz w:val="26"/>
          <w:szCs w:val="26"/>
        </w:rPr>
        <w:t>успешно и последовательно</w:t>
      </w:r>
      <w:r w:rsidRPr="009F0361">
        <w:rPr>
          <w:rFonts w:ascii="Arial" w:hAnsi="Arial" w:cs="Arial"/>
          <w:sz w:val="26"/>
          <w:szCs w:val="26"/>
        </w:rPr>
        <w:t xml:space="preserve"> развиваться и обеспечивать свою жизнеспособность</w:t>
      </w:r>
      <w:r>
        <w:rPr>
          <w:rFonts w:ascii="Arial" w:hAnsi="Arial" w:cs="Arial"/>
          <w:sz w:val="26"/>
          <w:szCs w:val="26"/>
        </w:rPr>
        <w:t>.</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Система менеджмента проектной деятельности предусматривает использование соответствующих структур, процессов, методов, инструментов и компетенций для определения и достижения целей проектной деятельности в организации.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Используемая в настоящем стандарте модель </w:t>
      </w:r>
      <w:r>
        <w:rPr>
          <w:rFonts w:ascii="Arial" w:hAnsi="Arial" w:cs="Arial"/>
          <w:sz w:val="26"/>
          <w:szCs w:val="26"/>
        </w:rPr>
        <w:t>с</w:t>
      </w:r>
      <w:r w:rsidRPr="009F0361">
        <w:rPr>
          <w:rFonts w:ascii="Arial" w:hAnsi="Arial" w:cs="Arial"/>
          <w:sz w:val="26"/>
          <w:szCs w:val="26"/>
        </w:rPr>
        <w:t xml:space="preserve">истемы менеджмента проектной деятельности описывает </w:t>
      </w:r>
      <w:r w:rsidR="002E1E71">
        <w:rPr>
          <w:rFonts w:ascii="Arial" w:hAnsi="Arial" w:cs="Arial"/>
          <w:sz w:val="26"/>
          <w:szCs w:val="26"/>
        </w:rPr>
        <w:t>общее представление</w:t>
      </w:r>
      <w:r w:rsidR="002E1E71" w:rsidRPr="009F0361">
        <w:rPr>
          <w:rFonts w:ascii="Arial" w:hAnsi="Arial" w:cs="Arial"/>
          <w:sz w:val="26"/>
          <w:szCs w:val="26"/>
        </w:rPr>
        <w:t xml:space="preserve"> </w:t>
      </w:r>
      <w:r w:rsidRPr="009F0361">
        <w:rPr>
          <w:rFonts w:ascii="Arial" w:hAnsi="Arial" w:cs="Arial"/>
          <w:sz w:val="26"/>
          <w:szCs w:val="26"/>
        </w:rPr>
        <w:t>систем</w:t>
      </w:r>
      <w:r w:rsidR="002E1E71">
        <w:rPr>
          <w:rFonts w:ascii="Arial" w:hAnsi="Arial" w:cs="Arial"/>
          <w:sz w:val="26"/>
          <w:szCs w:val="26"/>
        </w:rPr>
        <w:t>ы</w:t>
      </w:r>
      <w:r w:rsidRPr="009F0361">
        <w:rPr>
          <w:rFonts w:ascii="Arial" w:hAnsi="Arial" w:cs="Arial"/>
          <w:sz w:val="26"/>
          <w:szCs w:val="26"/>
        </w:rPr>
        <w:t xml:space="preserve">, </w:t>
      </w:r>
      <w:r w:rsidR="002E1E71" w:rsidRPr="009F0361">
        <w:rPr>
          <w:rFonts w:ascii="Arial" w:hAnsi="Arial" w:cs="Arial"/>
          <w:sz w:val="26"/>
          <w:szCs w:val="26"/>
        </w:rPr>
        <w:t>котор</w:t>
      </w:r>
      <w:r w:rsidR="002E1E71">
        <w:rPr>
          <w:rFonts w:ascii="Arial" w:hAnsi="Arial" w:cs="Arial"/>
          <w:sz w:val="26"/>
          <w:szCs w:val="26"/>
        </w:rPr>
        <w:t>ое</w:t>
      </w:r>
      <w:r w:rsidR="002E1E71" w:rsidRPr="009F0361">
        <w:rPr>
          <w:rFonts w:ascii="Arial" w:hAnsi="Arial" w:cs="Arial"/>
          <w:sz w:val="26"/>
          <w:szCs w:val="26"/>
        </w:rPr>
        <w:t xml:space="preserve"> должн</w:t>
      </w:r>
      <w:r w:rsidR="002E1E71">
        <w:rPr>
          <w:rFonts w:ascii="Arial" w:hAnsi="Arial" w:cs="Arial"/>
          <w:sz w:val="26"/>
          <w:szCs w:val="26"/>
        </w:rPr>
        <w:t>о</w:t>
      </w:r>
      <w:r w:rsidR="002E1E71" w:rsidRPr="009F0361">
        <w:rPr>
          <w:rFonts w:ascii="Arial" w:hAnsi="Arial" w:cs="Arial"/>
          <w:sz w:val="26"/>
          <w:szCs w:val="26"/>
        </w:rPr>
        <w:t xml:space="preserve"> </w:t>
      </w:r>
      <w:r w:rsidRPr="009F0361">
        <w:rPr>
          <w:rFonts w:ascii="Arial" w:hAnsi="Arial" w:cs="Arial"/>
          <w:sz w:val="26"/>
          <w:szCs w:val="26"/>
        </w:rPr>
        <w:t>корректироваться и адаптироваться для каждого случая применения. Вид и размер организации, число, размер и сложность проектов, программ и портфел</w:t>
      </w:r>
      <w:r>
        <w:rPr>
          <w:rFonts w:ascii="Arial" w:hAnsi="Arial" w:cs="Arial"/>
          <w:sz w:val="26"/>
          <w:szCs w:val="26"/>
        </w:rPr>
        <w:t>ей</w:t>
      </w:r>
      <w:r w:rsidRPr="009F0361">
        <w:rPr>
          <w:rFonts w:ascii="Arial" w:hAnsi="Arial" w:cs="Arial"/>
          <w:sz w:val="26"/>
          <w:szCs w:val="26"/>
        </w:rPr>
        <w:t xml:space="preserve"> проектов</w:t>
      </w:r>
      <w:r>
        <w:rPr>
          <w:rFonts w:ascii="Arial" w:hAnsi="Arial" w:cs="Arial"/>
          <w:sz w:val="26"/>
          <w:szCs w:val="26"/>
        </w:rPr>
        <w:t xml:space="preserve">, и </w:t>
      </w:r>
      <w:r w:rsidRPr="009F0361">
        <w:rPr>
          <w:rFonts w:ascii="Arial" w:hAnsi="Arial" w:cs="Arial"/>
          <w:sz w:val="26"/>
          <w:szCs w:val="26"/>
        </w:rPr>
        <w:t>многие другие факторы ока</w:t>
      </w:r>
      <w:r>
        <w:rPr>
          <w:rFonts w:ascii="Arial" w:hAnsi="Arial" w:cs="Arial"/>
          <w:sz w:val="26"/>
          <w:szCs w:val="26"/>
        </w:rPr>
        <w:t>зывают влияние на формирование с</w:t>
      </w:r>
      <w:r w:rsidRPr="009F0361">
        <w:rPr>
          <w:rFonts w:ascii="Arial" w:hAnsi="Arial" w:cs="Arial"/>
          <w:sz w:val="26"/>
          <w:szCs w:val="26"/>
        </w:rPr>
        <w:t>истемы менеджмента проектной деятельности. Подходы к построению моде</w:t>
      </w:r>
      <w:r>
        <w:rPr>
          <w:rFonts w:ascii="Arial" w:hAnsi="Arial" w:cs="Arial"/>
          <w:sz w:val="26"/>
          <w:szCs w:val="26"/>
        </w:rPr>
        <w:t>ли с</w:t>
      </w:r>
      <w:r w:rsidRPr="009F0361">
        <w:rPr>
          <w:rFonts w:ascii="Arial" w:hAnsi="Arial" w:cs="Arial"/>
          <w:sz w:val="26"/>
          <w:szCs w:val="26"/>
        </w:rPr>
        <w:t xml:space="preserve">истемы менеджмента проектной деятельности, приведенные в данном стандарте, являются базовыми рекомендациями, которые должны выбираться, преобразовываться или дополняться </w:t>
      </w:r>
      <w:r>
        <w:rPr>
          <w:rFonts w:ascii="Arial" w:hAnsi="Arial" w:cs="Arial"/>
          <w:sz w:val="26"/>
          <w:szCs w:val="26"/>
        </w:rPr>
        <w:t xml:space="preserve">пользователями модели </w:t>
      </w:r>
      <w:r w:rsidRPr="009F0361">
        <w:rPr>
          <w:rFonts w:ascii="Arial" w:hAnsi="Arial" w:cs="Arial"/>
          <w:sz w:val="26"/>
          <w:szCs w:val="26"/>
        </w:rPr>
        <w:t>в каждом конкретном случае и в зависимости от ситуации.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Система менеджмента проектной деятельности включает следующие основные элементы</w:t>
      </w:r>
      <w:r w:rsidR="0046484C">
        <w:rPr>
          <w:rFonts w:ascii="Arial" w:hAnsi="Arial" w:cs="Arial"/>
          <w:sz w:val="26"/>
          <w:szCs w:val="26"/>
        </w:rPr>
        <w:t xml:space="preserve"> (см. рисунок 2)</w:t>
      </w:r>
      <w:r w:rsidRPr="009F0361">
        <w:rPr>
          <w:rFonts w:ascii="Arial" w:hAnsi="Arial" w:cs="Arial"/>
          <w:sz w:val="26"/>
          <w:szCs w:val="26"/>
        </w:rPr>
        <w:t>:</w:t>
      </w:r>
    </w:p>
    <w:p w:rsidR="00AB036E" w:rsidRPr="00B40272" w:rsidRDefault="00AB036E" w:rsidP="00BA62B5">
      <w:pPr>
        <w:numPr>
          <w:ilvl w:val="0"/>
          <w:numId w:val="7"/>
        </w:numPr>
        <w:shd w:val="clear" w:color="auto" w:fill="FFFFFF"/>
        <w:tabs>
          <w:tab w:val="left" w:pos="1134"/>
        </w:tabs>
        <w:spacing w:line="360" w:lineRule="auto"/>
        <w:ind w:left="0" w:firstLine="709"/>
        <w:jc w:val="both"/>
        <w:rPr>
          <w:rFonts w:ascii="Arial" w:hAnsi="Arial" w:cs="Arial"/>
          <w:sz w:val="26"/>
          <w:szCs w:val="26"/>
        </w:rPr>
      </w:pPr>
      <w:r>
        <w:rPr>
          <w:rFonts w:ascii="Arial" w:hAnsi="Arial" w:cs="Arial"/>
          <w:sz w:val="26"/>
          <w:szCs w:val="26"/>
        </w:rPr>
        <w:t>о</w:t>
      </w:r>
      <w:r w:rsidRPr="00B40272">
        <w:rPr>
          <w:rFonts w:ascii="Arial" w:hAnsi="Arial" w:cs="Arial"/>
          <w:sz w:val="26"/>
          <w:szCs w:val="26"/>
        </w:rPr>
        <w:t>рганизационные структуры системы мен</w:t>
      </w:r>
      <w:r>
        <w:rPr>
          <w:rFonts w:ascii="Arial" w:hAnsi="Arial" w:cs="Arial"/>
          <w:sz w:val="26"/>
          <w:szCs w:val="26"/>
        </w:rPr>
        <w:t>еджмента проектной деятельности;</w:t>
      </w:r>
    </w:p>
    <w:p w:rsidR="00AB036E" w:rsidRPr="009924DA" w:rsidRDefault="00AB036E" w:rsidP="00BA62B5">
      <w:pPr>
        <w:numPr>
          <w:ilvl w:val="0"/>
          <w:numId w:val="7"/>
        </w:numPr>
        <w:shd w:val="clear" w:color="auto" w:fill="FFFFFF"/>
        <w:tabs>
          <w:tab w:val="left" w:pos="1134"/>
        </w:tabs>
        <w:spacing w:line="360" w:lineRule="auto"/>
        <w:ind w:left="0" w:firstLine="709"/>
        <w:jc w:val="both"/>
        <w:rPr>
          <w:rFonts w:ascii="Arial" w:hAnsi="Arial" w:cs="Arial"/>
          <w:sz w:val="26"/>
          <w:szCs w:val="26"/>
        </w:rPr>
      </w:pPr>
      <w:r>
        <w:rPr>
          <w:rFonts w:ascii="Arial" w:hAnsi="Arial" w:cs="Arial"/>
          <w:sz w:val="26"/>
          <w:szCs w:val="26"/>
        </w:rPr>
        <w:t>п</w:t>
      </w:r>
      <w:r w:rsidRPr="009F0361">
        <w:rPr>
          <w:rFonts w:ascii="Arial" w:hAnsi="Arial" w:cs="Arial"/>
          <w:sz w:val="26"/>
          <w:szCs w:val="26"/>
        </w:rPr>
        <w:t>роцессы менеджмента проектной деятельности;</w:t>
      </w:r>
    </w:p>
    <w:p w:rsidR="00AB036E" w:rsidRPr="009924DA" w:rsidRDefault="00AB036E" w:rsidP="00BA62B5">
      <w:pPr>
        <w:numPr>
          <w:ilvl w:val="0"/>
          <w:numId w:val="7"/>
        </w:numPr>
        <w:shd w:val="clear" w:color="auto" w:fill="FFFFFF"/>
        <w:tabs>
          <w:tab w:val="left" w:pos="1134"/>
        </w:tabs>
        <w:spacing w:line="360" w:lineRule="auto"/>
        <w:ind w:left="0" w:firstLine="709"/>
        <w:jc w:val="both"/>
        <w:rPr>
          <w:rFonts w:ascii="Arial" w:hAnsi="Arial" w:cs="Arial"/>
          <w:sz w:val="26"/>
          <w:szCs w:val="26"/>
        </w:rPr>
      </w:pPr>
      <w:r w:rsidRPr="009F0361">
        <w:rPr>
          <w:rFonts w:ascii="Arial" w:hAnsi="Arial" w:cs="Arial"/>
          <w:sz w:val="26"/>
          <w:szCs w:val="26"/>
        </w:rPr>
        <w:t>персонал</w:t>
      </w:r>
      <w:r w:rsidR="002E1E71">
        <w:rPr>
          <w:rFonts w:ascii="Arial" w:hAnsi="Arial" w:cs="Arial"/>
          <w:sz w:val="26"/>
          <w:szCs w:val="26"/>
        </w:rPr>
        <w:t xml:space="preserve">, </w:t>
      </w:r>
      <w:r w:rsidR="002E1E71" w:rsidRPr="006C745D">
        <w:rPr>
          <w:rFonts w:ascii="Arial" w:hAnsi="Arial" w:cs="Arial"/>
          <w:sz w:val="26"/>
          <w:szCs w:val="26"/>
        </w:rPr>
        <w:t>принимающий участие в проектной деятельности</w:t>
      </w:r>
      <w:r w:rsidRPr="009F0361">
        <w:rPr>
          <w:rFonts w:ascii="Arial" w:hAnsi="Arial" w:cs="Arial"/>
          <w:sz w:val="26"/>
          <w:szCs w:val="26"/>
        </w:rPr>
        <w:t>.</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К обеспечивающим элементам системы менеджмента п</w:t>
      </w:r>
      <w:r w:rsidR="002B32E8">
        <w:rPr>
          <w:rFonts w:ascii="Arial" w:hAnsi="Arial" w:cs="Arial"/>
          <w:sz w:val="26"/>
          <w:szCs w:val="26"/>
        </w:rPr>
        <w:t>роектной деятельности относятся (см. рисунок 2):</w:t>
      </w:r>
    </w:p>
    <w:p w:rsidR="00AB036E" w:rsidRPr="009924DA" w:rsidRDefault="00AB036E" w:rsidP="00BA62B5">
      <w:pPr>
        <w:numPr>
          <w:ilvl w:val="0"/>
          <w:numId w:val="7"/>
        </w:numPr>
        <w:shd w:val="clear" w:color="auto" w:fill="FFFFFF"/>
        <w:tabs>
          <w:tab w:val="left" w:pos="1134"/>
        </w:tabs>
        <w:spacing w:line="360" w:lineRule="auto"/>
        <w:ind w:left="0" w:firstLine="709"/>
        <w:jc w:val="both"/>
        <w:rPr>
          <w:rFonts w:ascii="Arial" w:hAnsi="Arial" w:cs="Arial"/>
          <w:sz w:val="26"/>
          <w:szCs w:val="26"/>
        </w:rPr>
      </w:pPr>
      <w:r>
        <w:rPr>
          <w:rFonts w:ascii="Arial" w:hAnsi="Arial" w:cs="Arial"/>
          <w:sz w:val="26"/>
          <w:szCs w:val="26"/>
        </w:rPr>
        <w:t>н</w:t>
      </w:r>
      <w:r w:rsidRPr="009F0361">
        <w:rPr>
          <w:rFonts w:ascii="Arial" w:hAnsi="Arial" w:cs="Arial"/>
          <w:sz w:val="26"/>
          <w:szCs w:val="26"/>
        </w:rPr>
        <w:t>ормативно-регламентное и методическое обеспечение</w:t>
      </w:r>
      <w:r w:rsidR="002E1E71">
        <w:rPr>
          <w:rFonts w:ascii="Arial" w:hAnsi="Arial" w:cs="Arial"/>
          <w:sz w:val="26"/>
          <w:szCs w:val="26"/>
        </w:rPr>
        <w:t xml:space="preserve"> (данный элемент описан в разделе 6.3)</w:t>
      </w:r>
      <w:r w:rsidRPr="009F0361">
        <w:rPr>
          <w:rFonts w:ascii="Arial" w:hAnsi="Arial" w:cs="Arial"/>
          <w:sz w:val="26"/>
          <w:szCs w:val="26"/>
        </w:rPr>
        <w:t>;</w:t>
      </w:r>
    </w:p>
    <w:p w:rsidR="00AB036E" w:rsidRPr="009924DA" w:rsidRDefault="00AB036E" w:rsidP="00BA62B5">
      <w:pPr>
        <w:numPr>
          <w:ilvl w:val="0"/>
          <w:numId w:val="7"/>
        </w:numPr>
        <w:shd w:val="clear" w:color="auto" w:fill="FFFFFF"/>
        <w:tabs>
          <w:tab w:val="left" w:pos="1134"/>
        </w:tabs>
        <w:spacing w:line="360" w:lineRule="auto"/>
        <w:ind w:left="0" w:firstLine="709"/>
        <w:jc w:val="both"/>
        <w:rPr>
          <w:rFonts w:ascii="Arial" w:hAnsi="Arial" w:cs="Arial"/>
          <w:sz w:val="26"/>
          <w:szCs w:val="26"/>
        </w:rPr>
      </w:pPr>
      <w:r>
        <w:rPr>
          <w:rFonts w:ascii="Arial" w:hAnsi="Arial" w:cs="Arial"/>
          <w:sz w:val="26"/>
          <w:szCs w:val="26"/>
        </w:rPr>
        <w:t>с</w:t>
      </w:r>
      <w:r w:rsidRPr="009F0361">
        <w:rPr>
          <w:rFonts w:ascii="Arial" w:hAnsi="Arial" w:cs="Arial"/>
          <w:sz w:val="26"/>
          <w:szCs w:val="26"/>
        </w:rPr>
        <w:t>истема обеспечения необходимого уровня компетентности персонала</w:t>
      </w:r>
      <w:r w:rsidR="002E1E71">
        <w:rPr>
          <w:rFonts w:ascii="Arial" w:hAnsi="Arial" w:cs="Arial"/>
          <w:sz w:val="26"/>
          <w:szCs w:val="26"/>
        </w:rPr>
        <w:t xml:space="preserve"> (данный элемент описан в разделе 6.4)</w:t>
      </w:r>
      <w:r w:rsidRPr="009F0361">
        <w:rPr>
          <w:rFonts w:ascii="Arial" w:hAnsi="Arial" w:cs="Arial"/>
          <w:sz w:val="26"/>
          <w:szCs w:val="26"/>
        </w:rPr>
        <w:t>;</w:t>
      </w:r>
    </w:p>
    <w:p w:rsidR="00AB036E" w:rsidRPr="009924DA" w:rsidRDefault="00AB036E" w:rsidP="00BA62B5">
      <w:pPr>
        <w:numPr>
          <w:ilvl w:val="0"/>
          <w:numId w:val="7"/>
        </w:numPr>
        <w:shd w:val="clear" w:color="auto" w:fill="FFFFFF"/>
        <w:tabs>
          <w:tab w:val="left" w:pos="1134"/>
        </w:tabs>
        <w:spacing w:line="360" w:lineRule="auto"/>
        <w:ind w:left="0" w:firstLine="709"/>
        <w:jc w:val="both"/>
        <w:rPr>
          <w:rFonts w:ascii="Arial" w:hAnsi="Arial" w:cs="Arial"/>
          <w:sz w:val="26"/>
          <w:szCs w:val="26"/>
        </w:rPr>
      </w:pPr>
      <w:r>
        <w:rPr>
          <w:rFonts w:ascii="Arial" w:hAnsi="Arial" w:cs="Arial"/>
          <w:sz w:val="26"/>
          <w:szCs w:val="26"/>
        </w:rPr>
        <w:t>с</w:t>
      </w:r>
      <w:r w:rsidRPr="009F0361">
        <w:rPr>
          <w:rFonts w:ascii="Arial" w:hAnsi="Arial" w:cs="Arial"/>
          <w:sz w:val="26"/>
          <w:szCs w:val="26"/>
        </w:rPr>
        <w:t xml:space="preserve">истема </w:t>
      </w:r>
      <w:r>
        <w:rPr>
          <w:rFonts w:ascii="Arial" w:hAnsi="Arial" w:cs="Arial"/>
          <w:sz w:val="26"/>
          <w:szCs w:val="26"/>
        </w:rPr>
        <w:t xml:space="preserve">проектной </w:t>
      </w:r>
      <w:r w:rsidRPr="009F0361">
        <w:rPr>
          <w:rFonts w:ascii="Arial" w:hAnsi="Arial" w:cs="Arial"/>
          <w:sz w:val="26"/>
          <w:szCs w:val="26"/>
        </w:rPr>
        <w:t>мотивации персонала</w:t>
      </w:r>
      <w:r w:rsidR="002E1E71">
        <w:rPr>
          <w:rFonts w:ascii="Arial" w:hAnsi="Arial" w:cs="Arial"/>
          <w:sz w:val="26"/>
          <w:szCs w:val="26"/>
        </w:rPr>
        <w:t xml:space="preserve"> (данный элемент описан в разделе 6.4)</w:t>
      </w:r>
      <w:r w:rsidRPr="009F0361">
        <w:rPr>
          <w:rFonts w:ascii="Arial" w:hAnsi="Arial" w:cs="Arial"/>
          <w:sz w:val="26"/>
          <w:szCs w:val="26"/>
        </w:rPr>
        <w:t>;</w:t>
      </w:r>
    </w:p>
    <w:p w:rsidR="00AB036E" w:rsidRPr="009924DA" w:rsidRDefault="00AB036E" w:rsidP="00BA62B5">
      <w:pPr>
        <w:numPr>
          <w:ilvl w:val="0"/>
          <w:numId w:val="7"/>
        </w:numPr>
        <w:shd w:val="clear" w:color="auto" w:fill="FFFFFF"/>
        <w:tabs>
          <w:tab w:val="left" w:pos="1134"/>
        </w:tabs>
        <w:spacing w:line="360" w:lineRule="auto"/>
        <w:ind w:left="0" w:firstLine="709"/>
        <w:jc w:val="both"/>
        <w:rPr>
          <w:rFonts w:ascii="Arial" w:hAnsi="Arial" w:cs="Arial"/>
          <w:sz w:val="26"/>
          <w:szCs w:val="26"/>
        </w:rPr>
      </w:pPr>
      <w:r>
        <w:rPr>
          <w:rFonts w:ascii="Arial" w:hAnsi="Arial" w:cs="Arial"/>
          <w:sz w:val="26"/>
          <w:szCs w:val="26"/>
        </w:rPr>
        <w:t>и</w:t>
      </w:r>
      <w:r w:rsidRPr="00CB7985">
        <w:rPr>
          <w:rFonts w:ascii="Arial" w:hAnsi="Arial" w:cs="Arial"/>
          <w:sz w:val="26"/>
          <w:szCs w:val="26"/>
        </w:rPr>
        <w:t>нформационная система управления проектной деятельностью</w:t>
      </w:r>
      <w:r w:rsidR="002E1E71">
        <w:rPr>
          <w:rFonts w:ascii="Arial" w:hAnsi="Arial" w:cs="Arial"/>
          <w:sz w:val="26"/>
          <w:szCs w:val="26"/>
        </w:rPr>
        <w:t xml:space="preserve"> (данный элемент описан в разделе 6.5)</w:t>
      </w:r>
      <w:r w:rsidRPr="009F0361">
        <w:rPr>
          <w:rFonts w:ascii="Arial" w:hAnsi="Arial" w:cs="Arial"/>
          <w:sz w:val="26"/>
          <w:szCs w:val="26"/>
        </w:rPr>
        <w:t>.</w:t>
      </w:r>
    </w:p>
    <w:p w:rsidR="006851C6" w:rsidRPr="008E16C7" w:rsidRDefault="006851C6" w:rsidP="006851C6">
      <w:pPr>
        <w:spacing w:after="160" w:line="360" w:lineRule="auto"/>
        <w:ind w:firstLine="720"/>
        <w:jc w:val="both"/>
        <w:rPr>
          <w:rFonts w:ascii="Arial" w:hAnsi="Arial" w:cs="Arial"/>
          <w:sz w:val="26"/>
          <w:szCs w:val="26"/>
        </w:rPr>
      </w:pPr>
      <w:r w:rsidRPr="006851C6">
        <w:rPr>
          <w:rFonts w:ascii="Arial" w:hAnsi="Arial" w:cs="Arial"/>
          <w:sz w:val="26"/>
          <w:szCs w:val="26"/>
        </w:rPr>
        <w:t xml:space="preserve"> </w:t>
      </w:r>
      <w:r w:rsidRPr="008E16C7">
        <w:rPr>
          <w:rFonts w:ascii="Arial" w:hAnsi="Arial" w:cs="Arial"/>
          <w:sz w:val="26"/>
          <w:szCs w:val="26"/>
        </w:rPr>
        <w:t xml:space="preserve">Основные элементы обязательно должны присутствовать в любой системе менеджмента проектной деятельности, определяя принципиальную возможность функционирования системы в целом. Обеспечивающие элементы не являются обязательными для функционирования системы менеджмента проектной деятельности. Они поддерживают и повышают эффективность функционирования основных элементов – каждый обеспечивающий элемент поддерживает функционирование минимум одного основного элемента. </w:t>
      </w:r>
    </w:p>
    <w:p w:rsidR="00AB036E" w:rsidRDefault="00521448" w:rsidP="002116E5">
      <w:pPr>
        <w:spacing w:line="360" w:lineRule="auto"/>
        <w:jc w:val="center"/>
      </w:pPr>
      <w:r>
        <w:rPr>
          <w:noProof/>
        </w:rPr>
        <w:drawing>
          <wp:inline distT="0" distB="0" distL="0" distR="0">
            <wp:extent cx="3848735" cy="3657600"/>
            <wp:effectExtent l="0" t="0" r="0" b="0"/>
            <wp:docPr id="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735" cy="3657600"/>
                    </a:xfrm>
                    <a:prstGeom prst="rect">
                      <a:avLst/>
                    </a:prstGeom>
                    <a:noFill/>
                    <a:ln>
                      <a:noFill/>
                    </a:ln>
                  </pic:spPr>
                </pic:pic>
              </a:graphicData>
            </a:graphic>
          </wp:inline>
        </w:drawing>
      </w:r>
    </w:p>
    <w:p w:rsidR="00AB036E" w:rsidRPr="0053591B" w:rsidRDefault="00AB036E" w:rsidP="0053591B">
      <w:pPr>
        <w:spacing w:before="120" w:after="120" w:line="360" w:lineRule="auto"/>
        <w:ind w:firstLine="708"/>
        <w:jc w:val="center"/>
        <w:rPr>
          <w:rFonts w:ascii="Arial" w:hAnsi="Arial" w:cs="Arial"/>
          <w:sz w:val="24"/>
          <w:szCs w:val="24"/>
        </w:rPr>
      </w:pPr>
      <w:r w:rsidRPr="0053591B">
        <w:rPr>
          <w:rFonts w:ascii="Arial" w:hAnsi="Arial" w:cs="Arial"/>
          <w:sz w:val="24"/>
          <w:szCs w:val="24"/>
        </w:rPr>
        <w:t>Рисунок 2 – Структура системы менеджмента проектной деятельности в организации</w:t>
      </w:r>
    </w:p>
    <w:p w:rsidR="001C4D4A" w:rsidRDefault="00127CDC">
      <w:pPr>
        <w:spacing w:line="360" w:lineRule="auto"/>
        <w:ind w:firstLine="720"/>
        <w:jc w:val="both"/>
        <w:rPr>
          <w:rFonts w:ascii="Arial" w:hAnsi="Arial" w:cs="Arial"/>
          <w:sz w:val="26"/>
          <w:szCs w:val="26"/>
        </w:rPr>
      </w:pPr>
      <w:r>
        <w:rPr>
          <w:rFonts w:ascii="Arial" w:hAnsi="Arial" w:cs="Arial"/>
          <w:sz w:val="26"/>
          <w:szCs w:val="26"/>
        </w:rPr>
        <w:t xml:space="preserve">Проекты, программы и портфели проектов выполняются в условиях определенной организационной культуры, которая влияет на поведение людей, участвующих в их реализации. </w:t>
      </w:r>
      <w:r w:rsidR="006851C6">
        <w:rPr>
          <w:rFonts w:ascii="Arial" w:hAnsi="Arial" w:cs="Arial"/>
          <w:sz w:val="26"/>
          <w:szCs w:val="26"/>
        </w:rPr>
        <w:t>Проектная культура является частью общей культуры организации</w:t>
      </w:r>
      <w:r>
        <w:rPr>
          <w:rFonts w:ascii="Arial" w:hAnsi="Arial" w:cs="Arial"/>
          <w:sz w:val="26"/>
          <w:szCs w:val="26"/>
        </w:rPr>
        <w:t xml:space="preserve"> и обеспечивает поддержку управления проектной деятельностью</w:t>
      </w:r>
      <w:r w:rsidR="006851C6">
        <w:rPr>
          <w:rFonts w:ascii="Arial" w:hAnsi="Arial" w:cs="Arial"/>
          <w:sz w:val="26"/>
          <w:szCs w:val="26"/>
        </w:rPr>
        <w:t xml:space="preserve">. </w:t>
      </w:r>
      <w:r w:rsidR="006851C6" w:rsidRPr="002B30AE">
        <w:rPr>
          <w:rFonts w:ascii="Arial" w:hAnsi="Arial" w:cs="Arial"/>
          <w:sz w:val="26"/>
          <w:szCs w:val="26"/>
        </w:rPr>
        <w:t xml:space="preserve">Основными признаками проектной культуры являются </w:t>
      </w:r>
      <w:r w:rsidR="006851C6">
        <w:rPr>
          <w:rFonts w:ascii="Arial" w:hAnsi="Arial" w:cs="Arial"/>
          <w:sz w:val="26"/>
          <w:szCs w:val="26"/>
        </w:rPr>
        <w:t xml:space="preserve">общие </w:t>
      </w:r>
      <w:r w:rsidR="006851C6" w:rsidRPr="002B30AE">
        <w:rPr>
          <w:rFonts w:ascii="Arial" w:hAnsi="Arial" w:cs="Arial"/>
          <w:sz w:val="26"/>
          <w:szCs w:val="26"/>
        </w:rPr>
        <w:t>ценности, убеждения</w:t>
      </w:r>
      <w:r w:rsidR="006851C6">
        <w:rPr>
          <w:rFonts w:ascii="Arial" w:hAnsi="Arial" w:cs="Arial"/>
          <w:sz w:val="26"/>
          <w:szCs w:val="26"/>
        </w:rPr>
        <w:t>,</w:t>
      </w:r>
      <w:r w:rsidR="006851C6" w:rsidRPr="002B30AE">
        <w:rPr>
          <w:rFonts w:ascii="Arial" w:hAnsi="Arial" w:cs="Arial"/>
          <w:sz w:val="26"/>
          <w:szCs w:val="26"/>
        </w:rPr>
        <w:t xml:space="preserve"> ожидания,</w:t>
      </w:r>
      <w:r w:rsidR="006851C6">
        <w:rPr>
          <w:rFonts w:ascii="Arial" w:hAnsi="Arial" w:cs="Arial"/>
          <w:sz w:val="26"/>
          <w:szCs w:val="26"/>
        </w:rPr>
        <w:t xml:space="preserve"> этические нормы,</w:t>
      </w:r>
      <w:r w:rsidR="006851C6" w:rsidRPr="002B30AE">
        <w:rPr>
          <w:rFonts w:ascii="Arial" w:hAnsi="Arial" w:cs="Arial"/>
          <w:sz w:val="26"/>
          <w:szCs w:val="26"/>
        </w:rPr>
        <w:t xml:space="preserve"> </w:t>
      </w:r>
      <w:r w:rsidR="006851C6">
        <w:rPr>
          <w:rFonts w:ascii="Arial" w:hAnsi="Arial" w:cs="Arial"/>
          <w:sz w:val="26"/>
          <w:szCs w:val="26"/>
        </w:rPr>
        <w:t xml:space="preserve">обеспечивающие поддержку командной работы, принятия решений и взаимодействий в рамках проектной деятельности, готовность принять риски. </w:t>
      </w:r>
      <w:r w:rsidR="0009202D" w:rsidRPr="0009202D">
        <w:rPr>
          <w:rFonts w:ascii="Arial" w:hAnsi="Arial" w:cs="Arial"/>
          <w:sz w:val="26"/>
          <w:szCs w:val="26"/>
        </w:rPr>
        <w:t>Проектная культура является элементом и системы менеджмента проектной деятельности, и руководства проектной деятельностью, а также распространяется на всю организацию.</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Эффективность </w:t>
      </w:r>
      <w:r>
        <w:rPr>
          <w:rFonts w:ascii="Arial" w:hAnsi="Arial" w:cs="Arial"/>
          <w:sz w:val="26"/>
          <w:szCs w:val="26"/>
        </w:rPr>
        <w:t xml:space="preserve">использования </w:t>
      </w:r>
      <w:r w:rsidRPr="009F0361">
        <w:rPr>
          <w:rFonts w:ascii="Arial" w:hAnsi="Arial" w:cs="Arial"/>
          <w:sz w:val="26"/>
          <w:szCs w:val="26"/>
        </w:rPr>
        <w:t xml:space="preserve">системы менеджмента проектной деятельности в значительной степени зависит от </w:t>
      </w:r>
      <w:r>
        <w:rPr>
          <w:rFonts w:ascii="Arial" w:hAnsi="Arial" w:cs="Arial"/>
          <w:sz w:val="26"/>
          <w:szCs w:val="26"/>
        </w:rPr>
        <w:t>организации</w:t>
      </w:r>
      <w:r w:rsidRPr="009F0361">
        <w:rPr>
          <w:rFonts w:ascii="Arial" w:hAnsi="Arial" w:cs="Arial"/>
          <w:sz w:val="26"/>
          <w:szCs w:val="26"/>
        </w:rPr>
        <w:t xml:space="preserve"> ее взаимодействия с другими системами управления и обеспечения деятельности организации, которые нецелесообразно воспроизводить в системе менеджмента проектной деятельности.</w:t>
      </w:r>
    </w:p>
    <w:p w:rsidR="00AB036E" w:rsidRPr="009924DA" w:rsidRDefault="00AB036E" w:rsidP="002116E5">
      <w:pPr>
        <w:spacing w:line="360" w:lineRule="auto"/>
        <w:ind w:firstLine="720"/>
        <w:jc w:val="both"/>
        <w:rPr>
          <w:rFonts w:ascii="Arial" w:hAnsi="Arial" w:cs="Arial"/>
          <w:sz w:val="26"/>
          <w:szCs w:val="26"/>
        </w:rPr>
      </w:pPr>
      <w:r>
        <w:rPr>
          <w:rFonts w:ascii="Arial" w:hAnsi="Arial" w:cs="Arial"/>
          <w:sz w:val="26"/>
          <w:szCs w:val="26"/>
        </w:rPr>
        <w:t xml:space="preserve">Основные цели создания и использования системы менеджмента проектной деятельности связаны с повышением результативности </w:t>
      </w:r>
      <w:r w:rsidRPr="009F0361">
        <w:rPr>
          <w:rFonts w:ascii="Arial" w:hAnsi="Arial" w:cs="Arial"/>
          <w:sz w:val="26"/>
          <w:szCs w:val="26"/>
        </w:rPr>
        <w:t xml:space="preserve">и обеспечением эффективности проектной деятельности. Система менеджмента проектной деятельности должна обеспечивать поддержку всех участников проектной деятельности в процессах принятия и реализации управленческих решений. </w:t>
      </w:r>
    </w:p>
    <w:p w:rsidR="00AB036E" w:rsidRPr="00AB755E" w:rsidRDefault="00AB036E" w:rsidP="002116E5">
      <w:pPr>
        <w:spacing w:line="360" w:lineRule="auto"/>
        <w:ind w:firstLine="720"/>
        <w:jc w:val="both"/>
        <w:rPr>
          <w:rFonts w:ascii="Arial" w:hAnsi="Arial" w:cs="Arial"/>
          <w:sz w:val="26"/>
          <w:szCs w:val="26"/>
        </w:rPr>
      </w:pPr>
      <w:r w:rsidRPr="00AB755E">
        <w:rPr>
          <w:rFonts w:ascii="Arial" w:hAnsi="Arial" w:cs="Arial"/>
          <w:sz w:val="26"/>
          <w:szCs w:val="26"/>
        </w:rPr>
        <w:t>Основными задачами, решаемыми при создании и развитии системы менеджмента проектной деятельности, являются:</w:t>
      </w:r>
    </w:p>
    <w:p w:rsidR="00AB036E" w:rsidRPr="00AB755E" w:rsidRDefault="0009202D" w:rsidP="00BA62B5">
      <w:pPr>
        <w:numPr>
          <w:ilvl w:val="0"/>
          <w:numId w:val="5"/>
        </w:numPr>
        <w:tabs>
          <w:tab w:val="left" w:pos="1134"/>
        </w:tabs>
        <w:spacing w:line="360" w:lineRule="auto"/>
        <w:ind w:left="0" w:firstLine="709"/>
        <w:jc w:val="both"/>
        <w:rPr>
          <w:rFonts w:ascii="Arial" w:hAnsi="Arial" w:cs="Arial"/>
          <w:sz w:val="26"/>
          <w:szCs w:val="26"/>
        </w:rPr>
      </w:pPr>
      <w:r w:rsidRPr="0009202D">
        <w:rPr>
          <w:rFonts w:ascii="Arial" w:hAnsi="Arial" w:cs="Arial"/>
          <w:sz w:val="26"/>
          <w:szCs w:val="26"/>
        </w:rPr>
        <w:t>построение структуры проектов, программ и портфелей проектов, обеспечивающей возможность отслеживания взаимосвязи компонентов проектной деятельности, промежуточных и конечных результатов, а также определения их значения для достижения целей проектной деятельности организации</w:t>
      </w:r>
      <w:r w:rsidR="00AB036E" w:rsidRPr="00AB755E">
        <w:rPr>
          <w:rFonts w:ascii="Arial" w:hAnsi="Arial" w:cs="Arial"/>
          <w:sz w:val="26"/>
          <w:szCs w:val="26"/>
        </w:rPr>
        <w:t>;</w:t>
      </w:r>
    </w:p>
    <w:p w:rsidR="00AB036E" w:rsidRPr="00AB755E" w:rsidRDefault="00AB036E" w:rsidP="00BA62B5">
      <w:pPr>
        <w:numPr>
          <w:ilvl w:val="0"/>
          <w:numId w:val="5"/>
        </w:numPr>
        <w:tabs>
          <w:tab w:val="left" w:pos="1134"/>
        </w:tabs>
        <w:spacing w:line="360" w:lineRule="auto"/>
        <w:ind w:left="0" w:firstLine="709"/>
        <w:jc w:val="both"/>
        <w:rPr>
          <w:rFonts w:ascii="Arial" w:hAnsi="Arial" w:cs="Arial"/>
          <w:sz w:val="26"/>
          <w:szCs w:val="26"/>
        </w:rPr>
      </w:pPr>
      <w:r w:rsidRPr="00AB755E">
        <w:rPr>
          <w:rFonts w:ascii="Arial" w:hAnsi="Arial" w:cs="Arial"/>
          <w:sz w:val="26"/>
          <w:szCs w:val="26"/>
        </w:rPr>
        <w:t>обеспечение формирования временных организационных структур для управления проектами, программами и портфелями проектов;</w:t>
      </w:r>
    </w:p>
    <w:p w:rsidR="00AB036E" w:rsidRPr="00AB755E" w:rsidRDefault="00AB036E" w:rsidP="00BA62B5">
      <w:pPr>
        <w:numPr>
          <w:ilvl w:val="0"/>
          <w:numId w:val="5"/>
        </w:numPr>
        <w:tabs>
          <w:tab w:val="left" w:pos="1134"/>
        </w:tabs>
        <w:spacing w:line="360" w:lineRule="auto"/>
        <w:ind w:left="0" w:firstLine="709"/>
        <w:jc w:val="both"/>
        <w:rPr>
          <w:rFonts w:ascii="Arial" w:hAnsi="Arial" w:cs="Arial"/>
          <w:sz w:val="26"/>
          <w:szCs w:val="26"/>
        </w:rPr>
      </w:pPr>
      <w:r w:rsidRPr="00AB755E">
        <w:rPr>
          <w:rFonts w:ascii="Arial" w:hAnsi="Arial" w:cs="Arial"/>
          <w:sz w:val="26"/>
          <w:szCs w:val="26"/>
        </w:rPr>
        <w:t>определение связей и правил взаимодействия между участниками проектной деятельности и структурными подразделениями организации или внешними организациями (поставщиками, партнерами и т.</w:t>
      </w:r>
      <w:r>
        <w:rPr>
          <w:rFonts w:ascii="Arial" w:hAnsi="Arial" w:cs="Arial"/>
          <w:sz w:val="26"/>
          <w:szCs w:val="26"/>
        </w:rPr>
        <w:t xml:space="preserve"> </w:t>
      </w:r>
      <w:r w:rsidRPr="00AB755E">
        <w:rPr>
          <w:rFonts w:ascii="Arial" w:hAnsi="Arial" w:cs="Arial"/>
          <w:sz w:val="26"/>
          <w:szCs w:val="26"/>
        </w:rPr>
        <w:t>п.);</w:t>
      </w:r>
    </w:p>
    <w:p w:rsidR="00AB036E" w:rsidRPr="00AB755E" w:rsidRDefault="00AB036E" w:rsidP="00BA62B5">
      <w:pPr>
        <w:numPr>
          <w:ilvl w:val="0"/>
          <w:numId w:val="5"/>
        </w:numPr>
        <w:tabs>
          <w:tab w:val="left" w:pos="1134"/>
        </w:tabs>
        <w:spacing w:line="360" w:lineRule="auto"/>
        <w:ind w:left="0" w:firstLine="709"/>
        <w:jc w:val="both"/>
        <w:rPr>
          <w:rFonts w:ascii="Arial" w:hAnsi="Arial" w:cs="Arial"/>
          <w:sz w:val="26"/>
          <w:szCs w:val="26"/>
        </w:rPr>
      </w:pPr>
      <w:r w:rsidRPr="00AB755E">
        <w:rPr>
          <w:rFonts w:ascii="Arial" w:hAnsi="Arial" w:cs="Arial"/>
          <w:sz w:val="26"/>
          <w:szCs w:val="26"/>
        </w:rPr>
        <w:t xml:space="preserve">обеспечение интеграции и эффективной реализации процессов </w:t>
      </w:r>
      <w:r>
        <w:rPr>
          <w:rFonts w:ascii="Arial" w:hAnsi="Arial" w:cs="Arial"/>
          <w:sz w:val="26"/>
          <w:szCs w:val="26"/>
        </w:rPr>
        <w:t>управления</w:t>
      </w:r>
      <w:r w:rsidRPr="00AB755E">
        <w:rPr>
          <w:rFonts w:ascii="Arial" w:hAnsi="Arial" w:cs="Arial"/>
          <w:sz w:val="26"/>
          <w:szCs w:val="26"/>
        </w:rPr>
        <w:t xml:space="preserve"> проект</w:t>
      </w:r>
      <w:r>
        <w:rPr>
          <w:rFonts w:ascii="Arial" w:hAnsi="Arial" w:cs="Arial"/>
          <w:sz w:val="26"/>
          <w:szCs w:val="26"/>
        </w:rPr>
        <w:t>ами</w:t>
      </w:r>
      <w:r w:rsidRPr="00AB755E">
        <w:rPr>
          <w:rFonts w:ascii="Arial" w:hAnsi="Arial" w:cs="Arial"/>
          <w:sz w:val="26"/>
          <w:szCs w:val="26"/>
        </w:rPr>
        <w:t>, программ</w:t>
      </w:r>
      <w:r>
        <w:rPr>
          <w:rFonts w:ascii="Arial" w:hAnsi="Arial" w:cs="Arial"/>
          <w:sz w:val="26"/>
          <w:szCs w:val="26"/>
        </w:rPr>
        <w:t>ами</w:t>
      </w:r>
      <w:r w:rsidRPr="00AB755E">
        <w:rPr>
          <w:rFonts w:ascii="Arial" w:hAnsi="Arial" w:cs="Arial"/>
          <w:sz w:val="26"/>
          <w:szCs w:val="26"/>
        </w:rPr>
        <w:t xml:space="preserve"> и портфел</w:t>
      </w:r>
      <w:r>
        <w:rPr>
          <w:rFonts w:ascii="Arial" w:hAnsi="Arial" w:cs="Arial"/>
          <w:sz w:val="26"/>
          <w:szCs w:val="26"/>
        </w:rPr>
        <w:t>ями</w:t>
      </w:r>
      <w:r w:rsidRPr="00AB755E">
        <w:rPr>
          <w:rFonts w:ascii="Arial" w:hAnsi="Arial" w:cs="Arial"/>
          <w:sz w:val="26"/>
          <w:szCs w:val="26"/>
        </w:rPr>
        <w:t xml:space="preserve"> проектов;</w:t>
      </w:r>
    </w:p>
    <w:p w:rsidR="00AB036E" w:rsidRPr="00AB755E" w:rsidRDefault="00AB036E" w:rsidP="00BA62B5">
      <w:pPr>
        <w:numPr>
          <w:ilvl w:val="0"/>
          <w:numId w:val="5"/>
        </w:numPr>
        <w:tabs>
          <w:tab w:val="left" w:pos="1134"/>
        </w:tabs>
        <w:spacing w:line="360" w:lineRule="auto"/>
        <w:ind w:left="0" w:firstLine="709"/>
        <w:jc w:val="both"/>
        <w:rPr>
          <w:rFonts w:ascii="Arial" w:hAnsi="Arial" w:cs="Arial"/>
          <w:sz w:val="26"/>
          <w:szCs w:val="26"/>
        </w:rPr>
      </w:pPr>
      <w:r w:rsidRPr="00AB755E">
        <w:rPr>
          <w:rFonts w:ascii="Arial" w:hAnsi="Arial" w:cs="Arial"/>
          <w:sz w:val="26"/>
          <w:szCs w:val="26"/>
        </w:rPr>
        <w:t>обеспечение необходимого уровня компетентности и мотивации участников проектной деятельности;</w:t>
      </w:r>
    </w:p>
    <w:p w:rsidR="00AB036E" w:rsidRPr="00AB755E" w:rsidRDefault="00AB036E" w:rsidP="00BA62B5">
      <w:pPr>
        <w:numPr>
          <w:ilvl w:val="0"/>
          <w:numId w:val="5"/>
        </w:numPr>
        <w:tabs>
          <w:tab w:val="left" w:pos="1134"/>
        </w:tabs>
        <w:spacing w:line="360" w:lineRule="auto"/>
        <w:ind w:left="0" w:firstLine="709"/>
        <w:jc w:val="both"/>
        <w:rPr>
          <w:rFonts w:ascii="Arial" w:hAnsi="Arial" w:cs="Arial"/>
          <w:sz w:val="26"/>
          <w:szCs w:val="26"/>
        </w:rPr>
      </w:pPr>
      <w:r w:rsidRPr="00AB755E">
        <w:rPr>
          <w:rFonts w:ascii="Arial" w:hAnsi="Arial" w:cs="Arial"/>
          <w:sz w:val="26"/>
          <w:szCs w:val="26"/>
        </w:rPr>
        <w:t xml:space="preserve">создание условий для своевременного </w:t>
      </w:r>
      <w:r>
        <w:rPr>
          <w:rFonts w:ascii="Arial" w:hAnsi="Arial" w:cs="Arial"/>
          <w:sz w:val="26"/>
          <w:szCs w:val="26"/>
        </w:rPr>
        <w:t>и обоснованного</w:t>
      </w:r>
      <w:r w:rsidRPr="00AB755E">
        <w:rPr>
          <w:rFonts w:ascii="Arial" w:hAnsi="Arial" w:cs="Arial"/>
          <w:sz w:val="26"/>
          <w:szCs w:val="26"/>
        </w:rPr>
        <w:t xml:space="preserve"> принятия управленческих решений на всех уровнях </w:t>
      </w:r>
      <w:r>
        <w:rPr>
          <w:rFonts w:ascii="Arial" w:hAnsi="Arial" w:cs="Arial"/>
          <w:sz w:val="26"/>
          <w:szCs w:val="26"/>
        </w:rPr>
        <w:t>управления организацией</w:t>
      </w:r>
      <w:r w:rsidRPr="00AB755E">
        <w:rPr>
          <w:rFonts w:ascii="Arial" w:hAnsi="Arial" w:cs="Arial"/>
          <w:sz w:val="26"/>
          <w:szCs w:val="26"/>
        </w:rPr>
        <w:t xml:space="preserve"> за счет систематического мониторинга проектной деятельности;</w:t>
      </w:r>
    </w:p>
    <w:p w:rsidR="00AB036E" w:rsidRPr="00AB755E" w:rsidRDefault="00AB036E" w:rsidP="00BA62B5">
      <w:pPr>
        <w:numPr>
          <w:ilvl w:val="0"/>
          <w:numId w:val="5"/>
        </w:numPr>
        <w:tabs>
          <w:tab w:val="left" w:pos="1134"/>
        </w:tabs>
        <w:spacing w:line="360" w:lineRule="auto"/>
        <w:ind w:left="0" w:firstLine="709"/>
        <w:jc w:val="both"/>
        <w:rPr>
          <w:rFonts w:ascii="Arial" w:hAnsi="Arial" w:cs="Arial"/>
          <w:sz w:val="26"/>
          <w:szCs w:val="26"/>
        </w:rPr>
      </w:pPr>
      <w:r w:rsidRPr="00AB755E">
        <w:rPr>
          <w:rFonts w:ascii="Arial" w:hAnsi="Arial" w:cs="Arial"/>
          <w:sz w:val="26"/>
          <w:szCs w:val="26"/>
        </w:rPr>
        <w:t>обеспечение сбора, сохранения и использования опыта реализации проектной деятельности</w:t>
      </w:r>
      <w:r>
        <w:rPr>
          <w:rFonts w:ascii="Arial" w:hAnsi="Arial" w:cs="Arial"/>
          <w:sz w:val="26"/>
          <w:szCs w:val="26"/>
        </w:rPr>
        <w:t>, создание и ведение системы управления знаниями в проектной деятельности</w:t>
      </w:r>
      <w:r w:rsidRPr="00AB755E">
        <w:rPr>
          <w:rFonts w:ascii="Arial" w:hAnsi="Arial" w:cs="Arial"/>
          <w:sz w:val="26"/>
          <w:szCs w:val="26"/>
        </w:rPr>
        <w:t>.</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Система менеджмента проектной деятельности </w:t>
      </w:r>
      <w:r>
        <w:rPr>
          <w:rFonts w:ascii="Arial" w:hAnsi="Arial" w:cs="Arial"/>
          <w:sz w:val="26"/>
          <w:szCs w:val="26"/>
        </w:rPr>
        <w:t xml:space="preserve">должна постоянно совершенствоваться для достижения соответствия уровню сложности проектной деятельности в организации. </w:t>
      </w:r>
      <w:r w:rsidRPr="009F0361">
        <w:rPr>
          <w:rFonts w:ascii="Arial" w:hAnsi="Arial" w:cs="Arial"/>
          <w:sz w:val="26"/>
          <w:szCs w:val="26"/>
        </w:rPr>
        <w:t>Руководители всех уровней должны активно участвовать в процессах принятия решений в рамках проектной деятельности, руководствуясь стратегией и политикой организации в области проектно</w:t>
      </w:r>
      <w:r>
        <w:rPr>
          <w:rFonts w:ascii="Arial" w:hAnsi="Arial" w:cs="Arial"/>
          <w:sz w:val="26"/>
          <w:szCs w:val="26"/>
        </w:rPr>
        <w:t>й деятельности</w:t>
      </w:r>
      <w:r w:rsidRPr="009F0361">
        <w:rPr>
          <w:rFonts w:ascii="Arial" w:hAnsi="Arial" w:cs="Arial"/>
          <w:sz w:val="26"/>
          <w:szCs w:val="26"/>
        </w:rPr>
        <w:t>.</w:t>
      </w:r>
    </w:p>
    <w:p w:rsidR="00AB036E" w:rsidRPr="00282783" w:rsidRDefault="004B718F" w:rsidP="00BA62B5">
      <w:pPr>
        <w:pStyle w:val="aa"/>
        <w:numPr>
          <w:ilvl w:val="1"/>
          <w:numId w:val="2"/>
        </w:numPr>
        <w:tabs>
          <w:tab w:val="clear" w:pos="0"/>
        </w:tabs>
        <w:spacing w:before="120" w:after="120" w:line="360" w:lineRule="auto"/>
        <w:ind w:left="0" w:firstLine="720"/>
        <w:contextualSpacing w:val="0"/>
        <w:jc w:val="both"/>
        <w:rPr>
          <w:rFonts w:ascii="Arial" w:hAnsi="Arial" w:cs="Arial"/>
          <w:b/>
          <w:spacing w:val="-5"/>
          <w:sz w:val="26"/>
          <w:szCs w:val="26"/>
        </w:rPr>
      </w:pPr>
      <w:hyperlink w:anchor="bookmark9" w:history="1">
        <w:r w:rsidR="00AB036E" w:rsidRPr="00282783">
          <w:rPr>
            <w:rFonts w:ascii="Arial" w:hAnsi="Arial" w:cs="Arial"/>
            <w:b/>
            <w:spacing w:val="-5"/>
            <w:sz w:val="26"/>
            <w:szCs w:val="26"/>
          </w:rPr>
          <w:t xml:space="preserve">Требования к системе менеджмента </w:t>
        </w:r>
      </w:hyperlink>
      <w:r w:rsidR="00AB036E" w:rsidRPr="00282783">
        <w:rPr>
          <w:rFonts w:ascii="Arial" w:hAnsi="Arial" w:cs="Arial"/>
          <w:b/>
          <w:spacing w:val="-5"/>
          <w:sz w:val="26"/>
          <w:szCs w:val="26"/>
        </w:rPr>
        <w:t xml:space="preserve">проектной деятельности в организации </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Система менеджмента проектной деятельности должна учитывать требования и ожидания различных заинтересованных сторон, включая руководство высшего звена организации, руководителей проектов, программ и портфелей проектов, руководителей функциональных подразделений, обеспечивающих поддержку проектной деятельности, участников проектной деятельности.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Система менеджмента проектной деятельности должна соответствовать следующим ожиданиям и требованиям заинтересованных сторон:</w:t>
      </w:r>
    </w:p>
    <w:p w:rsidR="00AB036E" w:rsidRPr="009924DA" w:rsidRDefault="00AB036E" w:rsidP="00BA62B5">
      <w:pPr>
        <w:numPr>
          <w:ilvl w:val="0"/>
          <w:numId w:val="6"/>
        </w:numPr>
        <w:tabs>
          <w:tab w:val="left" w:pos="1134"/>
        </w:tabs>
        <w:spacing w:line="360" w:lineRule="auto"/>
        <w:ind w:left="0" w:firstLine="709"/>
        <w:jc w:val="both"/>
        <w:rPr>
          <w:rFonts w:ascii="Arial" w:hAnsi="Arial" w:cs="Arial"/>
          <w:sz w:val="26"/>
          <w:szCs w:val="26"/>
        </w:rPr>
      </w:pPr>
      <w:r>
        <w:rPr>
          <w:rFonts w:ascii="Arial" w:hAnsi="Arial" w:cs="Arial"/>
          <w:sz w:val="26"/>
          <w:szCs w:val="26"/>
        </w:rPr>
        <w:t>с</w:t>
      </w:r>
      <w:r w:rsidRPr="009F0361">
        <w:rPr>
          <w:rFonts w:ascii="Arial" w:hAnsi="Arial" w:cs="Arial"/>
          <w:sz w:val="26"/>
          <w:szCs w:val="26"/>
        </w:rPr>
        <w:t xml:space="preserve">тратегические планы, планы операционной деятельности и ресурсные ограничения организации учитываются в </w:t>
      </w:r>
      <w:r>
        <w:rPr>
          <w:rFonts w:ascii="Arial" w:hAnsi="Arial" w:cs="Arial"/>
          <w:sz w:val="26"/>
          <w:szCs w:val="26"/>
        </w:rPr>
        <w:t>с</w:t>
      </w:r>
      <w:r w:rsidRPr="009F0361">
        <w:rPr>
          <w:rFonts w:ascii="Arial" w:hAnsi="Arial" w:cs="Arial"/>
          <w:sz w:val="26"/>
          <w:szCs w:val="26"/>
        </w:rPr>
        <w:t>истеме менеджмента проектной деятельности;</w:t>
      </w:r>
    </w:p>
    <w:p w:rsidR="00AB036E" w:rsidRPr="009924DA" w:rsidRDefault="00AB036E" w:rsidP="00BA62B5">
      <w:pPr>
        <w:numPr>
          <w:ilvl w:val="0"/>
          <w:numId w:val="6"/>
        </w:numPr>
        <w:tabs>
          <w:tab w:val="left" w:pos="1134"/>
        </w:tabs>
        <w:spacing w:line="360" w:lineRule="auto"/>
        <w:ind w:left="0" w:firstLine="709"/>
        <w:jc w:val="both"/>
        <w:rPr>
          <w:rFonts w:ascii="Arial" w:hAnsi="Arial" w:cs="Arial"/>
          <w:sz w:val="26"/>
          <w:szCs w:val="26"/>
        </w:rPr>
      </w:pPr>
      <w:r>
        <w:rPr>
          <w:rFonts w:ascii="Arial" w:hAnsi="Arial" w:cs="Arial"/>
          <w:sz w:val="26"/>
          <w:szCs w:val="26"/>
        </w:rPr>
        <w:t>п</w:t>
      </w:r>
      <w:r w:rsidRPr="009F0361">
        <w:rPr>
          <w:rFonts w:ascii="Arial" w:hAnsi="Arial" w:cs="Arial"/>
          <w:sz w:val="26"/>
          <w:szCs w:val="26"/>
        </w:rPr>
        <w:t xml:space="preserve">оказатели эффективности проектной деятельности согласуются с показателями </w:t>
      </w:r>
      <w:r w:rsidRPr="002C3E9A">
        <w:rPr>
          <w:rFonts w:ascii="Arial" w:hAnsi="Arial" w:cs="Arial"/>
          <w:sz w:val="26"/>
          <w:szCs w:val="26"/>
        </w:rPr>
        <w:t>эффективности</w:t>
      </w:r>
      <w:r>
        <w:rPr>
          <w:rFonts w:ascii="Arial" w:hAnsi="Arial" w:cs="Arial"/>
          <w:sz w:val="26"/>
          <w:szCs w:val="26"/>
        </w:rPr>
        <w:t xml:space="preserve"> </w:t>
      </w:r>
      <w:r w:rsidRPr="003B378E">
        <w:rPr>
          <w:rFonts w:ascii="Arial" w:hAnsi="Arial" w:cs="Arial"/>
          <w:sz w:val="26"/>
          <w:szCs w:val="26"/>
        </w:rPr>
        <w:t>деятельности</w:t>
      </w:r>
      <w:r w:rsidRPr="009F0361">
        <w:rPr>
          <w:rFonts w:ascii="Arial" w:hAnsi="Arial" w:cs="Arial"/>
          <w:sz w:val="26"/>
          <w:szCs w:val="26"/>
        </w:rPr>
        <w:t xml:space="preserve"> подразделений организации и организации в целом;</w:t>
      </w:r>
    </w:p>
    <w:p w:rsidR="00AB036E" w:rsidRPr="009924DA" w:rsidRDefault="00AB036E" w:rsidP="00BA62B5">
      <w:pPr>
        <w:numPr>
          <w:ilvl w:val="0"/>
          <w:numId w:val="6"/>
        </w:numPr>
        <w:tabs>
          <w:tab w:val="left" w:pos="1134"/>
        </w:tabs>
        <w:spacing w:line="360" w:lineRule="auto"/>
        <w:ind w:left="0" w:firstLine="709"/>
        <w:jc w:val="both"/>
        <w:rPr>
          <w:rFonts w:ascii="Arial" w:hAnsi="Arial" w:cs="Arial"/>
          <w:sz w:val="26"/>
          <w:szCs w:val="26"/>
        </w:rPr>
      </w:pPr>
      <w:r>
        <w:rPr>
          <w:rFonts w:ascii="Arial" w:hAnsi="Arial" w:cs="Arial"/>
          <w:sz w:val="26"/>
          <w:szCs w:val="26"/>
        </w:rPr>
        <w:t>у</w:t>
      </w:r>
      <w:r w:rsidRPr="009F0361">
        <w:rPr>
          <w:rFonts w:ascii="Arial" w:hAnsi="Arial" w:cs="Arial"/>
          <w:sz w:val="26"/>
          <w:szCs w:val="26"/>
        </w:rPr>
        <w:t xml:space="preserve">станавливаются правила взаимодействия подразделений в рамках планирования и осуществления проектной деятельности, обеспечивается определение и согласование приоритетов при реализации </w:t>
      </w:r>
      <w:r>
        <w:rPr>
          <w:rFonts w:ascii="Arial" w:hAnsi="Arial" w:cs="Arial"/>
          <w:sz w:val="26"/>
          <w:szCs w:val="26"/>
        </w:rPr>
        <w:t>проектов и программ</w:t>
      </w:r>
      <w:r w:rsidRPr="009F0361">
        <w:rPr>
          <w:rFonts w:ascii="Arial" w:hAnsi="Arial" w:cs="Arial"/>
          <w:sz w:val="26"/>
          <w:szCs w:val="26"/>
        </w:rPr>
        <w:t xml:space="preserve"> и привлечении ресурсов;</w:t>
      </w:r>
    </w:p>
    <w:p w:rsidR="00AB036E" w:rsidRPr="009924DA" w:rsidRDefault="00AB036E" w:rsidP="00BA62B5">
      <w:pPr>
        <w:numPr>
          <w:ilvl w:val="0"/>
          <w:numId w:val="6"/>
        </w:numPr>
        <w:tabs>
          <w:tab w:val="left" w:pos="1134"/>
        </w:tabs>
        <w:spacing w:line="360" w:lineRule="auto"/>
        <w:ind w:left="0" w:firstLine="709"/>
        <w:jc w:val="both"/>
        <w:rPr>
          <w:rFonts w:ascii="Arial" w:hAnsi="Arial" w:cs="Arial"/>
          <w:sz w:val="26"/>
          <w:szCs w:val="26"/>
        </w:rPr>
      </w:pPr>
      <w:r>
        <w:rPr>
          <w:rFonts w:ascii="Arial" w:hAnsi="Arial" w:cs="Arial"/>
          <w:sz w:val="26"/>
          <w:szCs w:val="26"/>
        </w:rPr>
        <w:t>о</w:t>
      </w:r>
      <w:r w:rsidRPr="009F0361">
        <w:rPr>
          <w:rFonts w:ascii="Arial" w:hAnsi="Arial" w:cs="Arial"/>
          <w:sz w:val="26"/>
          <w:szCs w:val="26"/>
        </w:rPr>
        <w:t xml:space="preserve">беспечивается своевременное информирование и вовлечение в процессы планирования и </w:t>
      </w:r>
      <w:r>
        <w:rPr>
          <w:rFonts w:ascii="Arial" w:hAnsi="Arial" w:cs="Arial"/>
          <w:sz w:val="26"/>
          <w:szCs w:val="26"/>
        </w:rPr>
        <w:t xml:space="preserve">осуществления </w:t>
      </w:r>
      <w:r w:rsidRPr="009F0361">
        <w:rPr>
          <w:rFonts w:ascii="Arial" w:hAnsi="Arial" w:cs="Arial"/>
          <w:sz w:val="26"/>
          <w:szCs w:val="26"/>
        </w:rPr>
        <w:t>проектной деятельности структурных подразделений организации и других заинтересованных сторон;</w:t>
      </w:r>
    </w:p>
    <w:p w:rsidR="00AB036E" w:rsidRPr="009924DA" w:rsidRDefault="00AB036E" w:rsidP="00BA62B5">
      <w:pPr>
        <w:numPr>
          <w:ilvl w:val="0"/>
          <w:numId w:val="6"/>
        </w:numPr>
        <w:tabs>
          <w:tab w:val="left" w:pos="1134"/>
        </w:tabs>
        <w:spacing w:line="360" w:lineRule="auto"/>
        <w:ind w:left="0" w:firstLine="709"/>
        <w:jc w:val="both"/>
        <w:rPr>
          <w:rFonts w:ascii="Arial" w:hAnsi="Arial" w:cs="Arial"/>
          <w:sz w:val="26"/>
          <w:szCs w:val="26"/>
        </w:rPr>
      </w:pPr>
      <w:r>
        <w:rPr>
          <w:rFonts w:ascii="Arial" w:hAnsi="Arial" w:cs="Arial"/>
          <w:sz w:val="26"/>
          <w:szCs w:val="26"/>
        </w:rPr>
        <w:t>в</w:t>
      </w:r>
      <w:r w:rsidRPr="009F0361">
        <w:rPr>
          <w:rFonts w:ascii="Arial" w:hAnsi="Arial" w:cs="Arial"/>
          <w:sz w:val="26"/>
          <w:szCs w:val="26"/>
        </w:rPr>
        <w:t xml:space="preserve"> процессе </w:t>
      </w:r>
      <w:r>
        <w:rPr>
          <w:rFonts w:ascii="Arial" w:hAnsi="Arial" w:cs="Arial"/>
          <w:sz w:val="26"/>
          <w:szCs w:val="26"/>
        </w:rPr>
        <w:t>осуществления</w:t>
      </w:r>
      <w:r w:rsidRPr="009F0361">
        <w:rPr>
          <w:rFonts w:ascii="Arial" w:hAnsi="Arial" w:cs="Arial"/>
          <w:sz w:val="26"/>
          <w:szCs w:val="26"/>
        </w:rPr>
        <w:t xml:space="preserve"> проектной деятельности обеспечивается эффективное использование находящихся в распоряжении организации ресурсов;</w:t>
      </w:r>
    </w:p>
    <w:p w:rsidR="00AB036E" w:rsidRPr="009924DA" w:rsidRDefault="00AB036E" w:rsidP="00BA62B5">
      <w:pPr>
        <w:numPr>
          <w:ilvl w:val="0"/>
          <w:numId w:val="6"/>
        </w:numPr>
        <w:tabs>
          <w:tab w:val="left" w:pos="1134"/>
        </w:tabs>
        <w:spacing w:line="360" w:lineRule="auto"/>
        <w:ind w:left="0" w:firstLine="709"/>
        <w:jc w:val="both"/>
        <w:rPr>
          <w:rFonts w:ascii="Arial" w:hAnsi="Arial" w:cs="Arial"/>
          <w:sz w:val="26"/>
          <w:szCs w:val="26"/>
        </w:rPr>
      </w:pPr>
      <w:r>
        <w:rPr>
          <w:rFonts w:ascii="Arial" w:hAnsi="Arial" w:cs="Arial"/>
          <w:sz w:val="26"/>
          <w:szCs w:val="26"/>
        </w:rPr>
        <w:t>р</w:t>
      </w:r>
      <w:r w:rsidRPr="009F0361">
        <w:rPr>
          <w:rFonts w:ascii="Arial" w:hAnsi="Arial" w:cs="Arial"/>
          <w:sz w:val="26"/>
          <w:szCs w:val="26"/>
        </w:rPr>
        <w:t xml:space="preserve">ешения об изменениях принимаются в рамках </w:t>
      </w:r>
      <w:r>
        <w:rPr>
          <w:rFonts w:ascii="Arial" w:hAnsi="Arial" w:cs="Arial"/>
          <w:sz w:val="26"/>
          <w:szCs w:val="26"/>
        </w:rPr>
        <w:t>с</w:t>
      </w:r>
      <w:r w:rsidRPr="009F0361">
        <w:rPr>
          <w:rFonts w:ascii="Arial" w:hAnsi="Arial" w:cs="Arial"/>
          <w:sz w:val="26"/>
          <w:szCs w:val="26"/>
        </w:rPr>
        <w:t xml:space="preserve">истемы менеджмента проектной деятельности на основе всей имеющейся информации, взаимосвязей между проектами, программами и портфелями проектов, а также </w:t>
      </w:r>
      <w:r>
        <w:rPr>
          <w:rFonts w:ascii="Arial" w:hAnsi="Arial" w:cs="Arial"/>
          <w:sz w:val="26"/>
          <w:szCs w:val="26"/>
        </w:rPr>
        <w:t>с учетом мнений</w:t>
      </w:r>
      <w:r w:rsidRPr="009F0361">
        <w:rPr>
          <w:rFonts w:ascii="Arial" w:hAnsi="Arial" w:cs="Arial"/>
          <w:sz w:val="26"/>
          <w:szCs w:val="26"/>
        </w:rPr>
        <w:t xml:space="preserve"> всех заинтересованных сторон;</w:t>
      </w:r>
    </w:p>
    <w:p w:rsidR="00AB036E" w:rsidRDefault="00AB036E" w:rsidP="00BA62B5">
      <w:pPr>
        <w:numPr>
          <w:ilvl w:val="0"/>
          <w:numId w:val="6"/>
        </w:numPr>
        <w:tabs>
          <w:tab w:val="left" w:pos="1134"/>
        </w:tabs>
        <w:spacing w:line="360" w:lineRule="auto"/>
        <w:ind w:left="0" w:firstLine="720"/>
        <w:jc w:val="both"/>
        <w:rPr>
          <w:rFonts w:ascii="Arial" w:hAnsi="Arial" w:cs="Arial"/>
          <w:sz w:val="26"/>
          <w:szCs w:val="26"/>
        </w:rPr>
      </w:pPr>
      <w:r>
        <w:rPr>
          <w:rFonts w:ascii="Arial" w:hAnsi="Arial" w:cs="Arial"/>
          <w:sz w:val="26"/>
          <w:szCs w:val="26"/>
        </w:rPr>
        <w:t>о</w:t>
      </w:r>
      <w:r w:rsidRPr="003B378E">
        <w:rPr>
          <w:rFonts w:ascii="Arial" w:hAnsi="Arial" w:cs="Arial"/>
          <w:sz w:val="26"/>
          <w:szCs w:val="26"/>
        </w:rPr>
        <w:t xml:space="preserve">беспечивается составление отчетности об актуальном состоянии проектной деятельности, анализ отклонений от плана реализации и прогнозирование. Информация, необходимая для принятия управленческих решений, предоставляется соответствующим уровням руководства с необходимой степенью детализации. </w:t>
      </w:r>
    </w:p>
    <w:p w:rsidR="00AB036E" w:rsidRDefault="00AB036E" w:rsidP="002116E5">
      <w:pPr>
        <w:spacing w:line="360" w:lineRule="auto"/>
        <w:ind w:firstLine="720"/>
        <w:jc w:val="both"/>
        <w:rPr>
          <w:rFonts w:ascii="Arial" w:hAnsi="Arial" w:cs="Arial"/>
          <w:sz w:val="26"/>
          <w:szCs w:val="26"/>
        </w:rPr>
      </w:pPr>
      <w:r w:rsidRPr="003B378E">
        <w:rPr>
          <w:rFonts w:ascii="Arial" w:hAnsi="Arial" w:cs="Arial"/>
          <w:sz w:val="26"/>
          <w:szCs w:val="26"/>
        </w:rPr>
        <w:t>Система менеджмента проектной деятельности должна отвечать следующим общесистемным свойствам:</w:t>
      </w:r>
    </w:p>
    <w:p w:rsidR="00AB036E" w:rsidRPr="00645C1A" w:rsidRDefault="00AB036E" w:rsidP="00BA62B5">
      <w:pPr>
        <w:numPr>
          <w:ilvl w:val="0"/>
          <w:numId w:val="12"/>
        </w:numPr>
        <w:tabs>
          <w:tab w:val="left" w:pos="0"/>
          <w:tab w:val="left" w:pos="1134"/>
        </w:tabs>
        <w:spacing w:line="360" w:lineRule="auto"/>
        <w:ind w:left="0" w:firstLine="709"/>
        <w:jc w:val="both"/>
        <w:rPr>
          <w:rFonts w:ascii="Arial" w:hAnsi="Arial" w:cs="Arial"/>
          <w:sz w:val="26"/>
          <w:szCs w:val="26"/>
        </w:rPr>
      </w:pPr>
      <w:r>
        <w:rPr>
          <w:rFonts w:ascii="Arial" w:hAnsi="Arial" w:cs="Arial"/>
          <w:i/>
          <w:sz w:val="26"/>
          <w:szCs w:val="26"/>
        </w:rPr>
        <w:t>г</w:t>
      </w:r>
      <w:r w:rsidRPr="00482156">
        <w:rPr>
          <w:rFonts w:ascii="Arial" w:hAnsi="Arial" w:cs="Arial"/>
          <w:i/>
          <w:sz w:val="26"/>
          <w:szCs w:val="26"/>
        </w:rPr>
        <w:t>ибкость</w:t>
      </w:r>
      <w:r w:rsidRPr="00645C1A">
        <w:rPr>
          <w:rFonts w:ascii="Arial" w:hAnsi="Arial" w:cs="Arial"/>
          <w:sz w:val="26"/>
          <w:szCs w:val="26"/>
        </w:rPr>
        <w:t xml:space="preserve"> - способность системы обеспечивать адаптацию к новым или изменившимся условиям деятельности;</w:t>
      </w:r>
    </w:p>
    <w:p w:rsidR="00AB036E" w:rsidRPr="00645C1A" w:rsidRDefault="00AB036E" w:rsidP="00BA62B5">
      <w:pPr>
        <w:numPr>
          <w:ilvl w:val="0"/>
          <w:numId w:val="12"/>
        </w:numPr>
        <w:tabs>
          <w:tab w:val="left" w:pos="0"/>
          <w:tab w:val="left" w:pos="1134"/>
        </w:tabs>
        <w:spacing w:line="360" w:lineRule="auto"/>
        <w:ind w:left="0" w:firstLine="709"/>
        <w:jc w:val="both"/>
        <w:rPr>
          <w:rFonts w:ascii="Arial" w:hAnsi="Arial" w:cs="Arial"/>
          <w:sz w:val="26"/>
          <w:szCs w:val="26"/>
        </w:rPr>
      </w:pPr>
      <w:r>
        <w:rPr>
          <w:rFonts w:ascii="Arial" w:hAnsi="Arial" w:cs="Arial"/>
          <w:i/>
          <w:sz w:val="26"/>
          <w:szCs w:val="26"/>
        </w:rPr>
        <w:t>у</w:t>
      </w:r>
      <w:r w:rsidRPr="00482156">
        <w:rPr>
          <w:rFonts w:ascii="Arial" w:hAnsi="Arial" w:cs="Arial"/>
          <w:i/>
          <w:sz w:val="26"/>
          <w:szCs w:val="26"/>
        </w:rPr>
        <w:t xml:space="preserve">ниверсальность </w:t>
      </w:r>
      <w:r w:rsidRPr="00645C1A">
        <w:rPr>
          <w:rFonts w:ascii="Arial" w:hAnsi="Arial" w:cs="Arial"/>
          <w:sz w:val="26"/>
          <w:szCs w:val="26"/>
        </w:rPr>
        <w:t>- способность системы обеспечивать возможность управления различными типами проектов, программ и портфелей в организации. Необходимость включения тех или иных компонентов проектной деятельности или их типов в систему менеджмента проектной деятельности должна определяться с учетом целей и задач конкретной организации;</w:t>
      </w:r>
    </w:p>
    <w:p w:rsidR="00AB036E" w:rsidRPr="00645C1A" w:rsidRDefault="00AB036E" w:rsidP="00BA62B5">
      <w:pPr>
        <w:numPr>
          <w:ilvl w:val="0"/>
          <w:numId w:val="12"/>
        </w:numPr>
        <w:tabs>
          <w:tab w:val="left" w:pos="0"/>
          <w:tab w:val="left" w:pos="1134"/>
        </w:tabs>
        <w:spacing w:line="360" w:lineRule="auto"/>
        <w:ind w:left="0" w:firstLine="709"/>
        <w:jc w:val="both"/>
        <w:rPr>
          <w:rFonts w:ascii="Arial" w:hAnsi="Arial" w:cs="Arial"/>
          <w:sz w:val="26"/>
          <w:szCs w:val="26"/>
        </w:rPr>
      </w:pPr>
      <w:r>
        <w:rPr>
          <w:rFonts w:ascii="Arial" w:hAnsi="Arial" w:cs="Arial"/>
          <w:i/>
          <w:sz w:val="26"/>
          <w:szCs w:val="26"/>
        </w:rPr>
        <w:t>м</w:t>
      </w:r>
      <w:r w:rsidRPr="00482156">
        <w:rPr>
          <w:rFonts w:ascii="Arial" w:hAnsi="Arial" w:cs="Arial"/>
          <w:i/>
          <w:sz w:val="26"/>
          <w:szCs w:val="26"/>
        </w:rPr>
        <w:t>одульность</w:t>
      </w:r>
      <w:r w:rsidRPr="00645C1A">
        <w:rPr>
          <w:rFonts w:ascii="Arial" w:hAnsi="Arial" w:cs="Arial"/>
          <w:sz w:val="26"/>
          <w:szCs w:val="26"/>
        </w:rPr>
        <w:t xml:space="preserve"> - система может состоять из нескольких подсистем, разрабатываться и расширяться модульным образом</w:t>
      </w:r>
      <w:r w:rsidR="00020692">
        <w:rPr>
          <w:rFonts w:ascii="Arial" w:hAnsi="Arial" w:cs="Arial"/>
          <w:sz w:val="26"/>
          <w:szCs w:val="26"/>
        </w:rPr>
        <w:t>;</w:t>
      </w:r>
      <w:r w:rsidR="00020692" w:rsidRPr="00645C1A">
        <w:rPr>
          <w:rFonts w:ascii="Arial" w:hAnsi="Arial" w:cs="Arial"/>
          <w:sz w:val="26"/>
          <w:szCs w:val="26"/>
        </w:rPr>
        <w:t xml:space="preserve"> </w:t>
      </w:r>
    </w:p>
    <w:p w:rsidR="00AB036E" w:rsidRPr="00645C1A" w:rsidRDefault="00AB036E" w:rsidP="00BA62B5">
      <w:pPr>
        <w:numPr>
          <w:ilvl w:val="0"/>
          <w:numId w:val="12"/>
        </w:numPr>
        <w:tabs>
          <w:tab w:val="left" w:pos="0"/>
          <w:tab w:val="left" w:pos="1134"/>
        </w:tabs>
        <w:spacing w:line="360" w:lineRule="auto"/>
        <w:ind w:left="0" w:firstLine="709"/>
        <w:jc w:val="both"/>
        <w:rPr>
          <w:rFonts w:ascii="Arial" w:hAnsi="Arial" w:cs="Arial"/>
          <w:sz w:val="26"/>
          <w:szCs w:val="26"/>
        </w:rPr>
      </w:pPr>
      <w:r>
        <w:rPr>
          <w:rFonts w:ascii="Arial" w:hAnsi="Arial" w:cs="Arial"/>
          <w:i/>
          <w:sz w:val="26"/>
          <w:szCs w:val="26"/>
        </w:rPr>
        <w:t>с</w:t>
      </w:r>
      <w:r w:rsidRPr="00482156">
        <w:rPr>
          <w:rFonts w:ascii="Arial" w:hAnsi="Arial" w:cs="Arial"/>
          <w:i/>
          <w:sz w:val="26"/>
          <w:szCs w:val="26"/>
        </w:rPr>
        <w:t>овместимость</w:t>
      </w:r>
      <w:r w:rsidRPr="00645C1A">
        <w:rPr>
          <w:rFonts w:ascii="Arial" w:hAnsi="Arial" w:cs="Arial"/>
          <w:sz w:val="26"/>
          <w:szCs w:val="26"/>
        </w:rPr>
        <w:t xml:space="preserve"> - система, ее подсистемы и элементы могут быть интегрируемыми и совместимыми с другими системами менеджмента организации и их частями, тем самым создавая предпосылки для формирования единой системы и возникновения синергетического эффекта;</w:t>
      </w:r>
    </w:p>
    <w:p w:rsidR="00AB036E" w:rsidRPr="00645C1A" w:rsidRDefault="00AB036E" w:rsidP="00BA62B5">
      <w:pPr>
        <w:numPr>
          <w:ilvl w:val="0"/>
          <w:numId w:val="12"/>
        </w:numPr>
        <w:tabs>
          <w:tab w:val="left" w:pos="0"/>
          <w:tab w:val="left" w:pos="1134"/>
        </w:tabs>
        <w:spacing w:line="360" w:lineRule="auto"/>
        <w:ind w:left="0" w:firstLine="709"/>
        <w:jc w:val="both"/>
        <w:rPr>
          <w:rFonts w:ascii="Arial" w:hAnsi="Arial" w:cs="Arial"/>
          <w:sz w:val="26"/>
          <w:szCs w:val="26"/>
        </w:rPr>
      </w:pPr>
      <w:r>
        <w:rPr>
          <w:rFonts w:ascii="Arial" w:hAnsi="Arial" w:cs="Arial"/>
          <w:i/>
          <w:sz w:val="26"/>
          <w:szCs w:val="26"/>
        </w:rPr>
        <w:t>п</w:t>
      </w:r>
      <w:r w:rsidRPr="00482156">
        <w:rPr>
          <w:rFonts w:ascii="Arial" w:hAnsi="Arial" w:cs="Arial"/>
          <w:i/>
          <w:sz w:val="26"/>
          <w:szCs w:val="26"/>
        </w:rPr>
        <w:t>розрачность</w:t>
      </w:r>
      <w:r w:rsidRPr="00645C1A">
        <w:rPr>
          <w:rFonts w:ascii="Arial" w:hAnsi="Arial" w:cs="Arial"/>
          <w:sz w:val="26"/>
          <w:szCs w:val="26"/>
        </w:rPr>
        <w:t xml:space="preserve"> - способность системы обеспечивать получение актуальной и максимально полной, достоверной и точной информации о процессах менеджмента проектной деятельности и их взаимосвяз</w:t>
      </w:r>
      <w:r>
        <w:rPr>
          <w:rFonts w:ascii="Arial" w:hAnsi="Arial" w:cs="Arial"/>
          <w:sz w:val="26"/>
          <w:szCs w:val="26"/>
        </w:rPr>
        <w:t>и</w:t>
      </w:r>
      <w:r w:rsidRPr="00645C1A">
        <w:rPr>
          <w:rFonts w:ascii="Arial" w:hAnsi="Arial" w:cs="Arial"/>
          <w:sz w:val="26"/>
          <w:szCs w:val="26"/>
        </w:rPr>
        <w:t xml:space="preserve"> для всех уровней руководства организации и участников проектной деятельности;</w:t>
      </w:r>
    </w:p>
    <w:p w:rsidR="00AB036E" w:rsidRPr="00645C1A" w:rsidRDefault="00AB036E" w:rsidP="00BA62B5">
      <w:pPr>
        <w:numPr>
          <w:ilvl w:val="0"/>
          <w:numId w:val="12"/>
        </w:numPr>
        <w:tabs>
          <w:tab w:val="left" w:pos="0"/>
          <w:tab w:val="left" w:pos="1134"/>
        </w:tabs>
        <w:spacing w:line="360" w:lineRule="auto"/>
        <w:ind w:left="0" w:firstLine="709"/>
        <w:jc w:val="both"/>
        <w:rPr>
          <w:rFonts w:ascii="Arial" w:hAnsi="Arial" w:cs="Arial"/>
          <w:sz w:val="26"/>
          <w:szCs w:val="26"/>
        </w:rPr>
      </w:pPr>
      <w:r>
        <w:rPr>
          <w:rFonts w:ascii="Arial" w:hAnsi="Arial" w:cs="Arial"/>
          <w:i/>
          <w:sz w:val="26"/>
          <w:szCs w:val="26"/>
        </w:rPr>
        <w:t>п</w:t>
      </w:r>
      <w:r w:rsidRPr="00482156">
        <w:rPr>
          <w:rFonts w:ascii="Arial" w:hAnsi="Arial" w:cs="Arial"/>
          <w:i/>
          <w:sz w:val="26"/>
          <w:szCs w:val="26"/>
        </w:rPr>
        <w:t xml:space="preserve">роцессный подход </w:t>
      </w:r>
      <w:r w:rsidRPr="00645C1A">
        <w:rPr>
          <w:rFonts w:ascii="Arial" w:hAnsi="Arial" w:cs="Arial"/>
          <w:sz w:val="26"/>
          <w:szCs w:val="26"/>
        </w:rPr>
        <w:t xml:space="preserve">- в системе реализуется процессный подход к менеджменту проектной деятельности организации. Система менеджмента проектной деятельности должна обеспечивать определение, описание и применение процессов </w:t>
      </w:r>
      <w:r>
        <w:rPr>
          <w:rFonts w:ascii="Arial" w:hAnsi="Arial" w:cs="Arial"/>
          <w:sz w:val="26"/>
          <w:szCs w:val="26"/>
        </w:rPr>
        <w:t>управления</w:t>
      </w:r>
      <w:r w:rsidRPr="00645C1A">
        <w:rPr>
          <w:rFonts w:ascii="Arial" w:hAnsi="Arial" w:cs="Arial"/>
          <w:sz w:val="26"/>
          <w:szCs w:val="26"/>
        </w:rPr>
        <w:t xml:space="preserve"> проект</w:t>
      </w:r>
      <w:r>
        <w:rPr>
          <w:rFonts w:ascii="Arial" w:hAnsi="Arial" w:cs="Arial"/>
          <w:sz w:val="26"/>
          <w:szCs w:val="26"/>
        </w:rPr>
        <w:t>ами</w:t>
      </w:r>
      <w:r w:rsidRPr="00645C1A">
        <w:rPr>
          <w:rFonts w:ascii="Arial" w:hAnsi="Arial" w:cs="Arial"/>
          <w:sz w:val="26"/>
          <w:szCs w:val="26"/>
        </w:rPr>
        <w:t>, программ</w:t>
      </w:r>
      <w:r>
        <w:rPr>
          <w:rFonts w:ascii="Arial" w:hAnsi="Arial" w:cs="Arial"/>
          <w:sz w:val="26"/>
          <w:szCs w:val="26"/>
        </w:rPr>
        <w:t>ами</w:t>
      </w:r>
      <w:r w:rsidRPr="00645C1A">
        <w:rPr>
          <w:rFonts w:ascii="Arial" w:hAnsi="Arial" w:cs="Arial"/>
          <w:sz w:val="26"/>
          <w:szCs w:val="26"/>
        </w:rPr>
        <w:t>, портфел</w:t>
      </w:r>
      <w:r>
        <w:rPr>
          <w:rFonts w:ascii="Arial" w:hAnsi="Arial" w:cs="Arial"/>
          <w:sz w:val="26"/>
          <w:szCs w:val="26"/>
        </w:rPr>
        <w:t>ями</w:t>
      </w:r>
      <w:r w:rsidRPr="00645C1A">
        <w:rPr>
          <w:rFonts w:ascii="Arial" w:hAnsi="Arial" w:cs="Arial"/>
          <w:sz w:val="26"/>
          <w:szCs w:val="26"/>
        </w:rPr>
        <w:t xml:space="preserve"> проектов, и их взаимодействие с другими процессами в организации;</w:t>
      </w:r>
    </w:p>
    <w:p w:rsidR="00AB036E" w:rsidRPr="00645C1A" w:rsidRDefault="00AB036E" w:rsidP="00BA62B5">
      <w:pPr>
        <w:numPr>
          <w:ilvl w:val="0"/>
          <w:numId w:val="12"/>
        </w:numPr>
        <w:tabs>
          <w:tab w:val="left" w:pos="0"/>
          <w:tab w:val="left" w:pos="1134"/>
        </w:tabs>
        <w:spacing w:line="360" w:lineRule="auto"/>
        <w:ind w:left="0" w:firstLine="709"/>
        <w:jc w:val="both"/>
        <w:rPr>
          <w:rFonts w:ascii="Arial" w:hAnsi="Arial" w:cs="Arial"/>
          <w:sz w:val="26"/>
          <w:szCs w:val="26"/>
        </w:rPr>
      </w:pPr>
      <w:r>
        <w:rPr>
          <w:rFonts w:ascii="Arial" w:hAnsi="Arial" w:cs="Arial"/>
          <w:i/>
          <w:sz w:val="26"/>
          <w:szCs w:val="26"/>
        </w:rPr>
        <w:t>о</w:t>
      </w:r>
      <w:r w:rsidRPr="00482156">
        <w:rPr>
          <w:rFonts w:ascii="Arial" w:hAnsi="Arial" w:cs="Arial"/>
          <w:i/>
          <w:sz w:val="26"/>
          <w:szCs w:val="26"/>
        </w:rPr>
        <w:t>риентация на результат</w:t>
      </w:r>
      <w:r w:rsidRPr="00645C1A">
        <w:rPr>
          <w:rFonts w:ascii="Arial" w:hAnsi="Arial" w:cs="Arial"/>
          <w:sz w:val="26"/>
          <w:szCs w:val="26"/>
        </w:rPr>
        <w:t xml:space="preserve"> – система поддерживает ориентированный на результаты подход к менеджменту проектной деятельности организации. Система должна обеспечивать определение конечных и промежуточных результатов и продуктов проектной деятельности. Все процессы менеджмента проектной деятельности планируются и реализуются для обеспечения наиболее эффективного получения результатов.</w:t>
      </w:r>
    </w:p>
    <w:p w:rsidR="00AB036E" w:rsidRPr="00282783" w:rsidRDefault="004B718F" w:rsidP="00BA62B5">
      <w:pPr>
        <w:pStyle w:val="aa"/>
        <w:numPr>
          <w:ilvl w:val="1"/>
          <w:numId w:val="2"/>
        </w:numPr>
        <w:tabs>
          <w:tab w:val="clear" w:pos="0"/>
          <w:tab w:val="left" w:pos="1260"/>
        </w:tabs>
        <w:spacing w:before="120" w:after="120" w:line="360" w:lineRule="auto"/>
        <w:ind w:left="0" w:firstLine="720"/>
        <w:contextualSpacing w:val="0"/>
        <w:rPr>
          <w:rFonts w:ascii="Arial" w:hAnsi="Arial" w:cs="Arial"/>
          <w:b/>
          <w:spacing w:val="-5"/>
          <w:sz w:val="26"/>
          <w:szCs w:val="26"/>
        </w:rPr>
      </w:pPr>
      <w:hyperlink w:anchor="bookmark13" w:history="1">
        <w:r w:rsidR="00AB036E" w:rsidRPr="00282783">
          <w:rPr>
            <w:rFonts w:ascii="Arial" w:hAnsi="Arial" w:cs="Arial"/>
            <w:b/>
            <w:spacing w:val="-5"/>
            <w:sz w:val="26"/>
            <w:szCs w:val="26"/>
          </w:rPr>
          <w:t xml:space="preserve">Документирование системы менеджмента </w:t>
        </w:r>
      </w:hyperlink>
      <w:r w:rsidR="00AB036E" w:rsidRPr="00282783">
        <w:rPr>
          <w:rFonts w:ascii="Arial" w:hAnsi="Arial" w:cs="Arial"/>
          <w:b/>
          <w:spacing w:val="-5"/>
          <w:sz w:val="26"/>
          <w:szCs w:val="26"/>
        </w:rPr>
        <w:t>проектной деятельности</w:t>
      </w:r>
    </w:p>
    <w:p w:rsidR="00AB036E" w:rsidRPr="009924DA" w:rsidRDefault="00A4078B" w:rsidP="002116E5">
      <w:pPr>
        <w:spacing w:line="360" w:lineRule="auto"/>
        <w:ind w:firstLine="720"/>
        <w:jc w:val="both"/>
        <w:rPr>
          <w:rFonts w:ascii="Arial" w:hAnsi="Arial" w:cs="Arial"/>
          <w:sz w:val="26"/>
          <w:szCs w:val="26"/>
        </w:rPr>
      </w:pPr>
      <w:r w:rsidRPr="009F0361">
        <w:rPr>
          <w:rFonts w:ascii="Arial" w:hAnsi="Arial" w:cs="Arial"/>
          <w:sz w:val="26"/>
          <w:szCs w:val="26"/>
        </w:rPr>
        <w:t>Систем</w:t>
      </w:r>
      <w:r>
        <w:rPr>
          <w:rFonts w:ascii="Arial" w:hAnsi="Arial" w:cs="Arial"/>
          <w:sz w:val="26"/>
          <w:szCs w:val="26"/>
        </w:rPr>
        <w:t>а</w:t>
      </w:r>
      <w:r w:rsidRPr="009F0361">
        <w:rPr>
          <w:rFonts w:ascii="Arial" w:hAnsi="Arial" w:cs="Arial"/>
          <w:sz w:val="26"/>
          <w:szCs w:val="26"/>
        </w:rPr>
        <w:t xml:space="preserve"> </w:t>
      </w:r>
      <w:r w:rsidR="00AB036E" w:rsidRPr="009F0361">
        <w:rPr>
          <w:rFonts w:ascii="Arial" w:hAnsi="Arial" w:cs="Arial"/>
          <w:sz w:val="26"/>
          <w:szCs w:val="26"/>
        </w:rPr>
        <w:t xml:space="preserve">менеджмента проектной деятельности </w:t>
      </w:r>
      <w:r w:rsidRPr="009F0361">
        <w:rPr>
          <w:rFonts w:ascii="Arial" w:hAnsi="Arial" w:cs="Arial"/>
          <w:sz w:val="26"/>
          <w:szCs w:val="26"/>
        </w:rPr>
        <w:t>должн</w:t>
      </w:r>
      <w:r>
        <w:rPr>
          <w:rFonts w:ascii="Arial" w:hAnsi="Arial" w:cs="Arial"/>
          <w:sz w:val="26"/>
          <w:szCs w:val="26"/>
        </w:rPr>
        <w:t>а</w:t>
      </w:r>
      <w:r w:rsidRPr="009F0361">
        <w:rPr>
          <w:rFonts w:ascii="Arial" w:hAnsi="Arial" w:cs="Arial"/>
          <w:sz w:val="26"/>
          <w:szCs w:val="26"/>
        </w:rPr>
        <w:t xml:space="preserve"> </w:t>
      </w:r>
      <w:r w:rsidR="00AB036E" w:rsidRPr="009F0361">
        <w:rPr>
          <w:rFonts w:ascii="Arial" w:hAnsi="Arial" w:cs="Arial"/>
          <w:sz w:val="26"/>
          <w:szCs w:val="26"/>
        </w:rPr>
        <w:t>быть документирован</w:t>
      </w:r>
      <w:r>
        <w:rPr>
          <w:rFonts w:ascii="Arial" w:hAnsi="Arial" w:cs="Arial"/>
          <w:sz w:val="26"/>
          <w:szCs w:val="26"/>
        </w:rPr>
        <w:t>а в рамках нормативно-регламентного и методического обеспечения</w:t>
      </w:r>
      <w:r w:rsidR="00AB036E" w:rsidRPr="009F0361">
        <w:rPr>
          <w:rFonts w:ascii="Arial" w:hAnsi="Arial" w:cs="Arial"/>
          <w:sz w:val="26"/>
          <w:szCs w:val="26"/>
        </w:rPr>
        <w:t xml:space="preserve"> в соответствии с действующими стандартами</w:t>
      </w:r>
      <w:r>
        <w:rPr>
          <w:rFonts w:ascii="Arial" w:hAnsi="Arial" w:cs="Arial"/>
          <w:sz w:val="26"/>
          <w:szCs w:val="26"/>
        </w:rPr>
        <w:t xml:space="preserve"> организации</w:t>
      </w:r>
      <w:r w:rsidR="00AB036E" w:rsidRPr="009F0361">
        <w:rPr>
          <w:rFonts w:ascii="Arial" w:hAnsi="Arial" w:cs="Arial"/>
          <w:sz w:val="26"/>
          <w:szCs w:val="26"/>
        </w:rPr>
        <w:t>.</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Все основополагающие данные и информация, полученные организацией в процессе менеджмента проектной деятельности, должны быть оформлены</w:t>
      </w:r>
      <w:r>
        <w:rPr>
          <w:rFonts w:ascii="Arial" w:hAnsi="Arial" w:cs="Arial"/>
          <w:sz w:val="26"/>
          <w:szCs w:val="26"/>
        </w:rPr>
        <w:t>,</w:t>
      </w:r>
      <w:r w:rsidRPr="009F0361">
        <w:rPr>
          <w:rFonts w:ascii="Arial" w:hAnsi="Arial" w:cs="Arial"/>
          <w:sz w:val="26"/>
          <w:szCs w:val="26"/>
        </w:rPr>
        <w:t xml:space="preserve"> систем</w:t>
      </w:r>
      <w:r>
        <w:rPr>
          <w:rFonts w:ascii="Arial" w:hAnsi="Arial" w:cs="Arial"/>
          <w:sz w:val="26"/>
          <w:szCs w:val="26"/>
        </w:rPr>
        <w:t>атизированы</w:t>
      </w:r>
      <w:r w:rsidRPr="009F0361">
        <w:rPr>
          <w:rFonts w:ascii="Arial" w:hAnsi="Arial" w:cs="Arial"/>
          <w:sz w:val="26"/>
          <w:szCs w:val="26"/>
        </w:rPr>
        <w:t xml:space="preserve"> и сохраняться в архивах организации.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В системе менеджмента проектной деятельности могут быть </w:t>
      </w:r>
      <w:r>
        <w:rPr>
          <w:rFonts w:ascii="Arial" w:hAnsi="Arial" w:cs="Arial"/>
          <w:sz w:val="26"/>
          <w:szCs w:val="26"/>
        </w:rPr>
        <w:t>представлены</w:t>
      </w:r>
      <w:r w:rsidRPr="009F0361">
        <w:rPr>
          <w:rFonts w:ascii="Arial" w:hAnsi="Arial" w:cs="Arial"/>
          <w:sz w:val="26"/>
          <w:szCs w:val="26"/>
        </w:rPr>
        <w:t xml:space="preserve"> следующие виды документов:</w:t>
      </w:r>
    </w:p>
    <w:p w:rsidR="00AB036E" w:rsidRPr="0053591B" w:rsidRDefault="00AB036E" w:rsidP="00BA62B5">
      <w:pPr>
        <w:pStyle w:val="aa"/>
        <w:numPr>
          <w:ilvl w:val="0"/>
          <w:numId w:val="13"/>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документы, предоставляющие согласованную информацию о системе менеджмента проектной деятельности, предназначенную как для внутреннего, так и внешнего пользования (к таким документам относятся положения, руководства, регламенты);</w:t>
      </w:r>
    </w:p>
    <w:p w:rsidR="00AB036E" w:rsidRPr="0053591B" w:rsidRDefault="00AB036E" w:rsidP="00BA62B5">
      <w:pPr>
        <w:pStyle w:val="aa"/>
        <w:numPr>
          <w:ilvl w:val="0"/>
          <w:numId w:val="13"/>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документы, описывающие, как система менеджмента проектной деятельности применяется к конкретному проекту, программе, портфелю проектов (к таким документам относятся планы управления проектами, программами, портфелями проектов);</w:t>
      </w:r>
    </w:p>
    <w:p w:rsidR="00AB036E" w:rsidRPr="0053591B" w:rsidRDefault="00AB036E" w:rsidP="00BA62B5">
      <w:pPr>
        <w:pStyle w:val="aa"/>
        <w:numPr>
          <w:ilvl w:val="0"/>
          <w:numId w:val="13"/>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 xml:space="preserve">документы, устанавливающие требования к отдельным элементам системы менеджмента проектной деятельности (информационной системе управления проектной деятельностью, системе обучения и </w:t>
      </w:r>
      <w:r w:rsidR="00A4078B">
        <w:rPr>
          <w:rFonts w:ascii="Arial" w:hAnsi="Arial" w:cs="Arial"/>
          <w:sz w:val="26"/>
          <w:szCs w:val="26"/>
        </w:rPr>
        <w:t>мотивации</w:t>
      </w:r>
      <w:r w:rsidRPr="0053591B">
        <w:rPr>
          <w:rFonts w:ascii="Arial" w:hAnsi="Arial" w:cs="Arial"/>
          <w:sz w:val="26"/>
          <w:szCs w:val="26"/>
        </w:rPr>
        <w:t xml:space="preserve">); </w:t>
      </w:r>
    </w:p>
    <w:p w:rsidR="00AB036E" w:rsidRPr="0053591B" w:rsidRDefault="00AB036E" w:rsidP="00BA62B5">
      <w:pPr>
        <w:pStyle w:val="aa"/>
        <w:numPr>
          <w:ilvl w:val="0"/>
          <w:numId w:val="13"/>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документы, содержащие рекомендации по менеджменту проектной деятельности (к ним относятся методические документы);</w:t>
      </w:r>
    </w:p>
    <w:p w:rsidR="00AB036E" w:rsidRPr="0053591B" w:rsidRDefault="00AB036E" w:rsidP="00BA62B5">
      <w:pPr>
        <w:pStyle w:val="aa"/>
        <w:numPr>
          <w:ilvl w:val="0"/>
          <w:numId w:val="13"/>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документы, содержащие информацию о том, в какой последовательности следует выполнять действия и процессы (такие документы могут включать документированные процедуры, инструкции);</w:t>
      </w:r>
    </w:p>
    <w:p w:rsidR="00AB036E" w:rsidRPr="0053591B" w:rsidRDefault="00AB036E" w:rsidP="00BA62B5">
      <w:pPr>
        <w:pStyle w:val="aa"/>
        <w:numPr>
          <w:ilvl w:val="0"/>
          <w:numId w:val="13"/>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документы, содержащие объективные свидетельства выполненных действий или достигнутых результатов (к таким документам относятся отчеты, журналы менеджмента рисков, реестры изменений, архивы, базы знаний).</w:t>
      </w:r>
    </w:p>
    <w:p w:rsidR="00AB036E"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Каждая организация определяет объем необходимой </w:t>
      </w:r>
      <w:r>
        <w:rPr>
          <w:rFonts w:ascii="Arial" w:hAnsi="Arial" w:cs="Arial"/>
          <w:sz w:val="26"/>
          <w:szCs w:val="26"/>
        </w:rPr>
        <w:t xml:space="preserve">ей </w:t>
      </w:r>
      <w:r w:rsidRPr="009F0361">
        <w:rPr>
          <w:rFonts w:ascii="Arial" w:hAnsi="Arial" w:cs="Arial"/>
          <w:sz w:val="26"/>
          <w:szCs w:val="26"/>
        </w:rPr>
        <w:t xml:space="preserve">документации и </w:t>
      </w:r>
      <w:r>
        <w:rPr>
          <w:rFonts w:ascii="Arial" w:hAnsi="Arial" w:cs="Arial"/>
          <w:sz w:val="26"/>
          <w:szCs w:val="26"/>
        </w:rPr>
        <w:t>формы ее хранения</w:t>
      </w:r>
      <w:r w:rsidRPr="009F0361">
        <w:rPr>
          <w:rFonts w:ascii="Arial" w:hAnsi="Arial" w:cs="Arial"/>
          <w:sz w:val="26"/>
          <w:szCs w:val="26"/>
        </w:rPr>
        <w:t>.</w:t>
      </w:r>
      <w:r>
        <w:rPr>
          <w:rFonts w:ascii="Arial" w:hAnsi="Arial" w:cs="Arial"/>
          <w:sz w:val="26"/>
          <w:szCs w:val="26"/>
        </w:rPr>
        <w:t xml:space="preserve"> </w:t>
      </w:r>
      <w:r w:rsidRPr="005F4684">
        <w:rPr>
          <w:rFonts w:ascii="Arial" w:hAnsi="Arial" w:cs="Arial"/>
          <w:sz w:val="26"/>
          <w:szCs w:val="26"/>
        </w:rPr>
        <w:t xml:space="preserve">Рекомендуется максимальное использование электронных </w:t>
      </w:r>
      <w:r>
        <w:rPr>
          <w:rFonts w:ascii="Arial" w:hAnsi="Arial" w:cs="Arial"/>
          <w:sz w:val="26"/>
          <w:szCs w:val="26"/>
        </w:rPr>
        <w:t>документов.</w:t>
      </w:r>
    </w:p>
    <w:p w:rsidR="00AB036E" w:rsidRPr="009B1CFC" w:rsidRDefault="00AB036E" w:rsidP="00BA62B5">
      <w:pPr>
        <w:pStyle w:val="aa"/>
        <w:numPr>
          <w:ilvl w:val="1"/>
          <w:numId w:val="2"/>
        </w:numPr>
        <w:tabs>
          <w:tab w:val="clear" w:pos="0"/>
          <w:tab w:val="left" w:pos="1260"/>
        </w:tabs>
        <w:spacing w:before="120" w:after="120" w:line="360" w:lineRule="auto"/>
        <w:ind w:left="0" w:firstLine="720"/>
        <w:contextualSpacing w:val="0"/>
        <w:rPr>
          <w:rFonts w:ascii="Arial" w:hAnsi="Arial" w:cs="Arial"/>
          <w:b/>
          <w:spacing w:val="-5"/>
          <w:sz w:val="25"/>
          <w:szCs w:val="25"/>
        </w:rPr>
      </w:pPr>
      <w:r w:rsidRPr="009B1CFC">
        <w:rPr>
          <w:rFonts w:ascii="Arial" w:hAnsi="Arial" w:cs="Arial"/>
          <w:b/>
          <w:spacing w:val="-5"/>
          <w:sz w:val="25"/>
          <w:szCs w:val="25"/>
        </w:rPr>
        <w:t xml:space="preserve">Компетентность </w:t>
      </w:r>
      <w:r w:rsidR="00A4078B">
        <w:rPr>
          <w:rFonts w:ascii="Arial" w:hAnsi="Arial" w:cs="Arial"/>
          <w:b/>
          <w:spacing w:val="-5"/>
          <w:sz w:val="25"/>
          <w:szCs w:val="25"/>
        </w:rPr>
        <w:t xml:space="preserve">и мотивация </w:t>
      </w:r>
      <w:r w:rsidRPr="009B1CFC">
        <w:rPr>
          <w:rFonts w:ascii="Arial" w:hAnsi="Arial" w:cs="Arial"/>
          <w:b/>
          <w:spacing w:val="-5"/>
          <w:sz w:val="25"/>
          <w:szCs w:val="25"/>
        </w:rPr>
        <w:t>персонала, участвующего в проектной деятельности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Для обеспечения эффективного функционирования системы менеджмента проектной деятельности необходим компетентный персонал. Руководители и специалисты, участвующие в менеджменте проектной деятельности</w:t>
      </w:r>
      <w:r>
        <w:rPr>
          <w:rFonts w:ascii="Arial" w:hAnsi="Arial" w:cs="Arial"/>
          <w:sz w:val="26"/>
          <w:szCs w:val="26"/>
        </w:rPr>
        <w:t>,</w:t>
      </w:r>
      <w:r w:rsidRPr="009F0361">
        <w:rPr>
          <w:rFonts w:ascii="Arial" w:hAnsi="Arial" w:cs="Arial"/>
          <w:sz w:val="26"/>
          <w:szCs w:val="26"/>
        </w:rPr>
        <w:t xml:space="preserve"> должны обладать </w:t>
      </w:r>
      <w:r>
        <w:rPr>
          <w:rFonts w:ascii="Arial" w:hAnsi="Arial" w:cs="Arial"/>
          <w:sz w:val="26"/>
          <w:szCs w:val="26"/>
        </w:rPr>
        <w:t>соответствующими</w:t>
      </w:r>
      <w:r w:rsidRPr="009F0361">
        <w:rPr>
          <w:rFonts w:ascii="Arial" w:hAnsi="Arial" w:cs="Arial"/>
          <w:sz w:val="26"/>
          <w:szCs w:val="26"/>
        </w:rPr>
        <w:t xml:space="preserve"> </w:t>
      </w:r>
      <w:r>
        <w:rPr>
          <w:rFonts w:ascii="Arial" w:hAnsi="Arial" w:cs="Arial"/>
          <w:sz w:val="26"/>
          <w:szCs w:val="26"/>
        </w:rPr>
        <w:t xml:space="preserve">их ролям </w:t>
      </w:r>
      <w:r w:rsidRPr="009F0361">
        <w:rPr>
          <w:rFonts w:ascii="Arial" w:hAnsi="Arial" w:cs="Arial"/>
          <w:sz w:val="26"/>
          <w:szCs w:val="26"/>
        </w:rPr>
        <w:t xml:space="preserve">компетенциями </w:t>
      </w:r>
      <w:r>
        <w:rPr>
          <w:rFonts w:ascii="Arial" w:hAnsi="Arial" w:cs="Arial"/>
          <w:sz w:val="26"/>
          <w:szCs w:val="26"/>
        </w:rPr>
        <w:t>по управлению</w:t>
      </w:r>
      <w:r w:rsidRPr="009F0361">
        <w:rPr>
          <w:rFonts w:ascii="Arial" w:hAnsi="Arial" w:cs="Arial"/>
          <w:sz w:val="26"/>
          <w:szCs w:val="26"/>
        </w:rPr>
        <w:t xml:space="preserve"> про</w:t>
      </w:r>
      <w:r>
        <w:rPr>
          <w:rFonts w:ascii="Arial" w:hAnsi="Arial" w:cs="Arial"/>
          <w:sz w:val="26"/>
          <w:szCs w:val="26"/>
        </w:rPr>
        <w:t>ектами</w:t>
      </w:r>
      <w:r w:rsidRPr="009F0361">
        <w:rPr>
          <w:rFonts w:ascii="Arial" w:hAnsi="Arial" w:cs="Arial"/>
          <w:sz w:val="26"/>
          <w:szCs w:val="26"/>
        </w:rPr>
        <w:t>, программ</w:t>
      </w:r>
      <w:r>
        <w:rPr>
          <w:rFonts w:ascii="Arial" w:hAnsi="Arial" w:cs="Arial"/>
          <w:sz w:val="26"/>
          <w:szCs w:val="26"/>
        </w:rPr>
        <w:t>ами</w:t>
      </w:r>
      <w:r w:rsidRPr="009F0361">
        <w:rPr>
          <w:rFonts w:ascii="Arial" w:hAnsi="Arial" w:cs="Arial"/>
          <w:sz w:val="26"/>
          <w:szCs w:val="26"/>
        </w:rPr>
        <w:t xml:space="preserve"> и портфел</w:t>
      </w:r>
      <w:r>
        <w:rPr>
          <w:rFonts w:ascii="Arial" w:hAnsi="Arial" w:cs="Arial"/>
          <w:sz w:val="26"/>
          <w:szCs w:val="26"/>
        </w:rPr>
        <w:t>ями</w:t>
      </w:r>
      <w:r w:rsidRPr="009F0361">
        <w:rPr>
          <w:rFonts w:ascii="Arial" w:hAnsi="Arial" w:cs="Arial"/>
          <w:sz w:val="26"/>
          <w:szCs w:val="26"/>
        </w:rPr>
        <w:t xml:space="preserve"> проектов. Создание возможностей и </w:t>
      </w:r>
      <w:r>
        <w:rPr>
          <w:rFonts w:ascii="Arial" w:hAnsi="Arial" w:cs="Arial"/>
          <w:sz w:val="26"/>
          <w:szCs w:val="26"/>
        </w:rPr>
        <w:t xml:space="preserve">предоставление </w:t>
      </w:r>
      <w:r w:rsidRPr="009F0361">
        <w:rPr>
          <w:rFonts w:ascii="Arial" w:hAnsi="Arial" w:cs="Arial"/>
          <w:sz w:val="26"/>
          <w:szCs w:val="26"/>
        </w:rPr>
        <w:t xml:space="preserve">условий для развития компетентности в области менеджмента проектной деятельности (включая проектную культуру и мотивацию) является задачей руководства организации. </w:t>
      </w:r>
    </w:p>
    <w:p w:rsidR="00AB036E" w:rsidRPr="009924DA" w:rsidRDefault="00A4078B" w:rsidP="002116E5">
      <w:pPr>
        <w:spacing w:line="360" w:lineRule="auto"/>
        <w:ind w:firstLine="720"/>
        <w:jc w:val="both"/>
        <w:rPr>
          <w:rFonts w:ascii="Arial" w:hAnsi="Arial" w:cs="Arial"/>
          <w:sz w:val="26"/>
          <w:szCs w:val="26"/>
        </w:rPr>
      </w:pPr>
      <w:r w:rsidRPr="006C745D">
        <w:rPr>
          <w:rFonts w:ascii="Arial" w:hAnsi="Arial" w:cs="Arial"/>
          <w:sz w:val="26"/>
          <w:szCs w:val="26"/>
        </w:rPr>
        <w:t>В рамках системы обеспечения необходимого уровня компетентности персонала необходимо</w:t>
      </w:r>
      <w:r w:rsidR="00AB036E" w:rsidRPr="009F0361">
        <w:rPr>
          <w:rFonts w:ascii="Arial" w:hAnsi="Arial" w:cs="Arial"/>
          <w:sz w:val="26"/>
          <w:szCs w:val="26"/>
        </w:rPr>
        <w:t>:</w:t>
      </w:r>
    </w:p>
    <w:p w:rsidR="00AB036E" w:rsidRPr="009924DA" w:rsidRDefault="00AB036E" w:rsidP="00BA62B5">
      <w:pPr>
        <w:pStyle w:val="aa"/>
        <w:numPr>
          <w:ilvl w:val="0"/>
          <w:numId w:val="9"/>
        </w:numPr>
        <w:tabs>
          <w:tab w:val="left" w:pos="1134"/>
        </w:tabs>
        <w:spacing w:line="360" w:lineRule="auto"/>
        <w:ind w:left="0" w:firstLine="720"/>
        <w:contextualSpacing w:val="0"/>
        <w:jc w:val="both"/>
        <w:rPr>
          <w:rFonts w:ascii="Arial" w:hAnsi="Arial" w:cs="Arial"/>
          <w:sz w:val="26"/>
          <w:szCs w:val="26"/>
        </w:rPr>
      </w:pPr>
      <w:r>
        <w:rPr>
          <w:rFonts w:ascii="Arial" w:hAnsi="Arial" w:cs="Arial"/>
          <w:sz w:val="26"/>
          <w:szCs w:val="26"/>
        </w:rPr>
        <w:t>о</w:t>
      </w:r>
      <w:r w:rsidRPr="009F0361">
        <w:rPr>
          <w:rFonts w:ascii="Arial" w:hAnsi="Arial" w:cs="Arial"/>
          <w:sz w:val="26"/>
          <w:szCs w:val="26"/>
        </w:rPr>
        <w:t>предел</w:t>
      </w:r>
      <w:r>
        <w:rPr>
          <w:rFonts w:ascii="Arial" w:hAnsi="Arial" w:cs="Arial"/>
          <w:sz w:val="26"/>
          <w:szCs w:val="26"/>
        </w:rPr>
        <w:t>я</w:t>
      </w:r>
      <w:r w:rsidRPr="009F0361">
        <w:rPr>
          <w:rFonts w:ascii="Arial" w:hAnsi="Arial" w:cs="Arial"/>
          <w:sz w:val="26"/>
          <w:szCs w:val="26"/>
        </w:rPr>
        <w:t xml:space="preserve">ть </w:t>
      </w:r>
      <w:r>
        <w:rPr>
          <w:rFonts w:ascii="Arial" w:hAnsi="Arial" w:cs="Arial"/>
          <w:sz w:val="26"/>
          <w:szCs w:val="26"/>
        </w:rPr>
        <w:t xml:space="preserve">и регулярно актуализировать </w:t>
      </w:r>
      <w:r w:rsidRPr="009F0361">
        <w:rPr>
          <w:rFonts w:ascii="Arial" w:hAnsi="Arial" w:cs="Arial"/>
          <w:sz w:val="26"/>
          <w:szCs w:val="26"/>
        </w:rPr>
        <w:t>модели компетенций по проектным ролям;</w:t>
      </w:r>
    </w:p>
    <w:p w:rsidR="00AB036E" w:rsidRPr="009924DA" w:rsidRDefault="00AB036E" w:rsidP="00BA62B5">
      <w:pPr>
        <w:pStyle w:val="aa"/>
        <w:numPr>
          <w:ilvl w:val="0"/>
          <w:numId w:val="9"/>
        </w:numPr>
        <w:tabs>
          <w:tab w:val="left" w:pos="1134"/>
        </w:tabs>
        <w:spacing w:line="360" w:lineRule="auto"/>
        <w:ind w:left="0" w:firstLine="720"/>
        <w:contextualSpacing w:val="0"/>
        <w:jc w:val="both"/>
        <w:rPr>
          <w:rFonts w:ascii="Arial" w:hAnsi="Arial" w:cs="Arial"/>
          <w:sz w:val="26"/>
          <w:szCs w:val="26"/>
        </w:rPr>
      </w:pPr>
      <w:r>
        <w:rPr>
          <w:rFonts w:ascii="Arial" w:hAnsi="Arial" w:cs="Arial"/>
          <w:sz w:val="26"/>
          <w:szCs w:val="26"/>
        </w:rPr>
        <w:t>о</w:t>
      </w:r>
      <w:r w:rsidRPr="009F0361">
        <w:rPr>
          <w:rFonts w:ascii="Arial" w:hAnsi="Arial" w:cs="Arial"/>
          <w:sz w:val="26"/>
          <w:szCs w:val="26"/>
        </w:rPr>
        <w:t>существлять подбор персонала в соответствии с требованиями, основанными на модели компетенций;</w:t>
      </w:r>
    </w:p>
    <w:p w:rsidR="00AB036E" w:rsidRDefault="00AB036E" w:rsidP="00BA62B5">
      <w:pPr>
        <w:pStyle w:val="aa"/>
        <w:numPr>
          <w:ilvl w:val="0"/>
          <w:numId w:val="9"/>
        </w:numPr>
        <w:tabs>
          <w:tab w:val="left" w:pos="1134"/>
        </w:tabs>
        <w:spacing w:line="360" w:lineRule="auto"/>
        <w:ind w:left="0" w:firstLine="720"/>
        <w:contextualSpacing w:val="0"/>
        <w:jc w:val="both"/>
        <w:rPr>
          <w:rFonts w:ascii="Arial" w:hAnsi="Arial" w:cs="Arial"/>
          <w:sz w:val="26"/>
          <w:szCs w:val="26"/>
        </w:rPr>
      </w:pPr>
      <w:r>
        <w:rPr>
          <w:rFonts w:ascii="Arial" w:hAnsi="Arial" w:cs="Arial"/>
          <w:sz w:val="26"/>
          <w:szCs w:val="26"/>
        </w:rPr>
        <w:t>о</w:t>
      </w:r>
      <w:r w:rsidRPr="009F0361">
        <w:rPr>
          <w:rFonts w:ascii="Arial" w:hAnsi="Arial" w:cs="Arial"/>
          <w:sz w:val="26"/>
          <w:szCs w:val="26"/>
        </w:rPr>
        <w:t xml:space="preserve">существлять </w:t>
      </w:r>
      <w:r>
        <w:rPr>
          <w:rFonts w:ascii="Arial" w:hAnsi="Arial" w:cs="Arial"/>
          <w:sz w:val="26"/>
          <w:szCs w:val="26"/>
        </w:rPr>
        <w:t>п</w:t>
      </w:r>
      <w:r w:rsidRPr="009F0361">
        <w:rPr>
          <w:rFonts w:ascii="Arial" w:hAnsi="Arial" w:cs="Arial"/>
          <w:sz w:val="26"/>
          <w:szCs w:val="26"/>
        </w:rPr>
        <w:t>одготовку и обучение проектного персонала по программам, учитывающим требования моделей компетенций и индивидуальных планов развития персонала</w:t>
      </w:r>
      <w:r>
        <w:rPr>
          <w:rFonts w:ascii="Arial" w:hAnsi="Arial" w:cs="Arial"/>
          <w:sz w:val="26"/>
          <w:szCs w:val="26"/>
        </w:rPr>
        <w:t>;</w:t>
      </w:r>
    </w:p>
    <w:p w:rsidR="00AB036E" w:rsidRPr="009924DA" w:rsidRDefault="00AB036E" w:rsidP="00BA62B5">
      <w:pPr>
        <w:pStyle w:val="aa"/>
        <w:numPr>
          <w:ilvl w:val="0"/>
          <w:numId w:val="9"/>
        </w:numPr>
        <w:tabs>
          <w:tab w:val="left" w:pos="1134"/>
        </w:tabs>
        <w:spacing w:line="360" w:lineRule="auto"/>
        <w:ind w:left="0" w:firstLine="720"/>
        <w:contextualSpacing w:val="0"/>
        <w:jc w:val="both"/>
        <w:rPr>
          <w:rFonts w:ascii="Arial" w:hAnsi="Arial" w:cs="Arial"/>
          <w:sz w:val="26"/>
          <w:szCs w:val="26"/>
        </w:rPr>
      </w:pPr>
      <w:r>
        <w:rPr>
          <w:rFonts w:ascii="Arial" w:hAnsi="Arial" w:cs="Arial"/>
          <w:sz w:val="26"/>
          <w:szCs w:val="26"/>
        </w:rPr>
        <w:t>применять</w:t>
      </w:r>
      <w:r w:rsidRPr="00B36B50">
        <w:rPr>
          <w:rFonts w:ascii="Arial" w:hAnsi="Arial" w:cs="Arial"/>
          <w:sz w:val="26"/>
          <w:szCs w:val="26"/>
        </w:rPr>
        <w:t xml:space="preserve"> </w:t>
      </w:r>
      <w:r>
        <w:rPr>
          <w:rFonts w:ascii="Arial" w:hAnsi="Arial" w:cs="Arial"/>
          <w:sz w:val="26"/>
          <w:szCs w:val="26"/>
        </w:rPr>
        <w:t>систему мотивации, основанную на оценке</w:t>
      </w:r>
      <w:r w:rsidRPr="00D83A7F">
        <w:rPr>
          <w:rFonts w:ascii="Arial" w:hAnsi="Arial" w:cs="Arial"/>
          <w:sz w:val="26"/>
          <w:szCs w:val="26"/>
        </w:rPr>
        <w:t xml:space="preserve"> результатов проектной деятельности сотрудника</w:t>
      </w:r>
      <w:r w:rsidRPr="009F0361">
        <w:rPr>
          <w:rFonts w:ascii="Arial" w:hAnsi="Arial" w:cs="Arial"/>
          <w:sz w:val="26"/>
          <w:szCs w:val="26"/>
        </w:rPr>
        <w:t>.</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Оценка достигнутого уровня компетентности персонала может осуществляться на основе:</w:t>
      </w:r>
    </w:p>
    <w:p w:rsidR="00AB036E" w:rsidRPr="009924DA" w:rsidRDefault="00AB036E" w:rsidP="00BA62B5">
      <w:pPr>
        <w:pStyle w:val="aa"/>
        <w:numPr>
          <w:ilvl w:val="0"/>
          <w:numId w:val="10"/>
        </w:numPr>
        <w:tabs>
          <w:tab w:val="left" w:pos="1134"/>
        </w:tabs>
        <w:spacing w:line="360" w:lineRule="auto"/>
        <w:ind w:left="0" w:firstLine="720"/>
        <w:contextualSpacing w:val="0"/>
        <w:jc w:val="both"/>
        <w:rPr>
          <w:rFonts w:ascii="Arial" w:hAnsi="Arial" w:cs="Arial"/>
          <w:sz w:val="26"/>
          <w:szCs w:val="26"/>
        </w:rPr>
      </w:pPr>
      <w:r>
        <w:rPr>
          <w:rFonts w:ascii="Arial" w:hAnsi="Arial" w:cs="Arial"/>
          <w:sz w:val="26"/>
          <w:szCs w:val="26"/>
        </w:rPr>
        <w:t>т</w:t>
      </w:r>
      <w:r w:rsidRPr="009F0361">
        <w:rPr>
          <w:rFonts w:ascii="Arial" w:hAnsi="Arial" w:cs="Arial"/>
          <w:sz w:val="26"/>
          <w:szCs w:val="26"/>
        </w:rPr>
        <w:t>естирования, аттестации персонала в организации;</w:t>
      </w:r>
    </w:p>
    <w:p w:rsidR="00AB036E" w:rsidRPr="009924DA" w:rsidRDefault="00AB036E" w:rsidP="00BA62B5">
      <w:pPr>
        <w:pStyle w:val="aa"/>
        <w:numPr>
          <w:ilvl w:val="0"/>
          <w:numId w:val="10"/>
        </w:numPr>
        <w:tabs>
          <w:tab w:val="left" w:pos="1134"/>
        </w:tabs>
        <w:spacing w:line="360" w:lineRule="auto"/>
        <w:ind w:left="0" w:firstLine="720"/>
        <w:contextualSpacing w:val="0"/>
        <w:jc w:val="both"/>
        <w:rPr>
          <w:rFonts w:ascii="Arial" w:hAnsi="Arial" w:cs="Arial"/>
          <w:sz w:val="26"/>
          <w:szCs w:val="26"/>
        </w:rPr>
      </w:pPr>
      <w:r>
        <w:rPr>
          <w:rFonts w:ascii="Arial" w:hAnsi="Arial" w:cs="Arial"/>
          <w:sz w:val="26"/>
          <w:szCs w:val="26"/>
        </w:rPr>
        <w:t>а</w:t>
      </w:r>
      <w:r w:rsidRPr="009F0361">
        <w:rPr>
          <w:rFonts w:ascii="Arial" w:hAnsi="Arial" w:cs="Arial"/>
          <w:sz w:val="26"/>
          <w:szCs w:val="26"/>
        </w:rPr>
        <w:t>удита системы менеджмента проектной деятельности независимыми экспертами;</w:t>
      </w:r>
    </w:p>
    <w:p w:rsidR="00AB036E" w:rsidRDefault="00AB036E" w:rsidP="00BA62B5">
      <w:pPr>
        <w:pStyle w:val="aa"/>
        <w:numPr>
          <w:ilvl w:val="0"/>
          <w:numId w:val="10"/>
        </w:numPr>
        <w:tabs>
          <w:tab w:val="left" w:pos="1134"/>
        </w:tabs>
        <w:spacing w:line="360" w:lineRule="auto"/>
        <w:ind w:left="0" w:firstLine="720"/>
        <w:contextualSpacing w:val="0"/>
        <w:jc w:val="both"/>
        <w:rPr>
          <w:rFonts w:ascii="Arial" w:hAnsi="Arial" w:cs="Arial"/>
          <w:sz w:val="26"/>
          <w:szCs w:val="26"/>
        </w:rPr>
      </w:pPr>
      <w:r>
        <w:rPr>
          <w:rFonts w:ascii="Arial" w:hAnsi="Arial" w:cs="Arial"/>
          <w:sz w:val="26"/>
          <w:szCs w:val="26"/>
        </w:rPr>
        <w:t>с</w:t>
      </w:r>
      <w:r w:rsidRPr="009F0361">
        <w:rPr>
          <w:rFonts w:ascii="Arial" w:hAnsi="Arial" w:cs="Arial"/>
          <w:sz w:val="26"/>
          <w:szCs w:val="26"/>
        </w:rPr>
        <w:t>ертификации сотрудников.</w:t>
      </w:r>
    </w:p>
    <w:p w:rsidR="00F53918" w:rsidRPr="00E814D2" w:rsidRDefault="00114E4B" w:rsidP="00E814D2">
      <w:pPr>
        <w:spacing w:line="360" w:lineRule="auto"/>
        <w:ind w:firstLine="720"/>
        <w:jc w:val="both"/>
        <w:rPr>
          <w:rFonts w:ascii="Arial" w:hAnsi="Arial" w:cs="Arial"/>
          <w:sz w:val="26"/>
          <w:szCs w:val="26"/>
        </w:rPr>
      </w:pPr>
      <w:r w:rsidRPr="00114E4B">
        <w:rPr>
          <w:rFonts w:ascii="Arial" w:hAnsi="Arial" w:cs="Arial"/>
          <w:sz w:val="26"/>
          <w:szCs w:val="26"/>
        </w:rPr>
        <w:t xml:space="preserve">Эффективность работы руководителей и участников проектной деятельности в значительной степени зависит от их мотивации. Система проектной мотивации является частью общей организационной системы мотивации и представляет собой </w:t>
      </w:r>
      <w:r w:rsidR="00E814D2" w:rsidRPr="00A4078B">
        <w:rPr>
          <w:rFonts w:ascii="Arial" w:hAnsi="Arial" w:cs="Arial"/>
          <w:sz w:val="26"/>
          <w:szCs w:val="26"/>
        </w:rPr>
        <w:t>комплекс правил, процедур и механизмов</w:t>
      </w:r>
      <w:r w:rsidR="00E814D2">
        <w:rPr>
          <w:rFonts w:ascii="Arial" w:hAnsi="Arial" w:cs="Arial"/>
          <w:sz w:val="26"/>
          <w:szCs w:val="26"/>
        </w:rPr>
        <w:t xml:space="preserve"> стимулирования</w:t>
      </w:r>
      <w:r w:rsidR="00E814D2" w:rsidRPr="00A4078B">
        <w:rPr>
          <w:rFonts w:ascii="Arial" w:hAnsi="Arial" w:cs="Arial"/>
          <w:sz w:val="26"/>
          <w:szCs w:val="26"/>
        </w:rPr>
        <w:t>, регулярно применяемых в проектной деятельности</w:t>
      </w:r>
      <w:r w:rsidRPr="00114E4B">
        <w:rPr>
          <w:rFonts w:ascii="Arial" w:hAnsi="Arial" w:cs="Arial"/>
          <w:sz w:val="26"/>
          <w:szCs w:val="26"/>
        </w:rPr>
        <w:t xml:space="preserve">. </w:t>
      </w:r>
    </w:p>
    <w:p w:rsidR="001C4D4A" w:rsidRDefault="00A4078B" w:rsidP="00F53918">
      <w:pPr>
        <w:spacing w:line="360" w:lineRule="auto"/>
        <w:ind w:firstLine="720"/>
        <w:jc w:val="both"/>
        <w:rPr>
          <w:rFonts w:ascii="Arial" w:hAnsi="Arial" w:cs="Arial"/>
          <w:sz w:val="26"/>
          <w:szCs w:val="26"/>
        </w:rPr>
      </w:pPr>
      <w:r w:rsidRPr="00A4078B">
        <w:rPr>
          <w:rFonts w:ascii="Arial" w:hAnsi="Arial" w:cs="Arial"/>
          <w:sz w:val="26"/>
          <w:szCs w:val="26"/>
        </w:rPr>
        <w:t>Система проектной мотивации формирует необходимое поведение персонала в рамках проектной деятельности, направлена на повышение производительности, заинтересованности и лояльности сотрудников.</w:t>
      </w:r>
    </w:p>
    <w:p w:rsidR="001C4D4A" w:rsidRDefault="00A4078B" w:rsidP="00013270">
      <w:pPr>
        <w:spacing w:line="360" w:lineRule="auto"/>
        <w:ind w:firstLine="720"/>
        <w:jc w:val="both"/>
        <w:rPr>
          <w:rFonts w:ascii="Arial" w:hAnsi="Arial" w:cs="Arial"/>
          <w:sz w:val="26"/>
          <w:szCs w:val="26"/>
        </w:rPr>
      </w:pPr>
      <w:r w:rsidRPr="00A4078B">
        <w:rPr>
          <w:rFonts w:ascii="Arial" w:hAnsi="Arial" w:cs="Arial"/>
          <w:sz w:val="26"/>
          <w:szCs w:val="26"/>
        </w:rPr>
        <w:t>Система проектной мотивации предполагает создание среды, соответствующей целям проектной деятельности и обеспечивающей максимальную удовлетворенность, в соответствии с ценностями персонала. К таким ценностям относятся удовлетворение от работы, перспективность работы, чувство реализованности и причастности, профессиональный рост, материальное вознаграждение, привязанное к результатам проектной деятельности.</w:t>
      </w:r>
    </w:p>
    <w:p w:rsidR="00AB036E" w:rsidRPr="009B1CFC" w:rsidRDefault="00AB036E" w:rsidP="00BA62B5">
      <w:pPr>
        <w:pStyle w:val="aa"/>
        <w:numPr>
          <w:ilvl w:val="1"/>
          <w:numId w:val="2"/>
        </w:numPr>
        <w:tabs>
          <w:tab w:val="clear" w:pos="0"/>
          <w:tab w:val="left" w:pos="1260"/>
        </w:tabs>
        <w:spacing w:before="120" w:after="120" w:line="360" w:lineRule="auto"/>
        <w:ind w:left="0" w:firstLine="720"/>
        <w:contextualSpacing w:val="0"/>
        <w:rPr>
          <w:rFonts w:ascii="Arial" w:hAnsi="Arial" w:cs="Arial"/>
          <w:b/>
          <w:spacing w:val="-5"/>
          <w:sz w:val="26"/>
          <w:szCs w:val="26"/>
        </w:rPr>
      </w:pPr>
      <w:r w:rsidRPr="009B1CFC">
        <w:rPr>
          <w:rFonts w:ascii="Arial" w:hAnsi="Arial" w:cs="Arial"/>
          <w:b/>
          <w:spacing w:val="-5"/>
          <w:sz w:val="26"/>
          <w:szCs w:val="26"/>
        </w:rPr>
        <w:t xml:space="preserve"> Информационная система управления проектной деятельностью</w:t>
      </w:r>
      <w:r w:rsidRPr="009B1CFC" w:rsidDel="002B15BE">
        <w:rPr>
          <w:rFonts w:ascii="Arial" w:hAnsi="Arial" w:cs="Arial"/>
          <w:b/>
          <w:spacing w:val="-5"/>
          <w:sz w:val="26"/>
          <w:szCs w:val="26"/>
        </w:rPr>
        <w:t xml:space="preserve"> </w:t>
      </w:r>
    </w:p>
    <w:p w:rsidR="00AB036E" w:rsidRPr="007430F3" w:rsidRDefault="00AB036E" w:rsidP="002116E5">
      <w:pPr>
        <w:spacing w:line="360" w:lineRule="auto"/>
        <w:ind w:firstLine="720"/>
        <w:jc w:val="both"/>
        <w:rPr>
          <w:rFonts w:ascii="Arial" w:hAnsi="Arial" w:cs="Arial"/>
          <w:sz w:val="26"/>
          <w:szCs w:val="26"/>
        </w:rPr>
      </w:pPr>
      <w:r>
        <w:rPr>
          <w:rFonts w:ascii="Arial" w:hAnsi="Arial" w:cs="Arial"/>
          <w:sz w:val="26"/>
          <w:szCs w:val="26"/>
        </w:rPr>
        <w:t>Значительная часть функций управления проектной деятельностью может быть автоматизирована с использованием специализированных программных средств. Применение современных информационно-коммуникационных технологий позволяет существенно повысить эффективность и управляемость проектной деятельности, особенно в случаях высокой организационной и технологической сложности ее компонентов.</w:t>
      </w:r>
    </w:p>
    <w:p w:rsidR="00AB036E" w:rsidRDefault="00AB036E" w:rsidP="002116E5">
      <w:pPr>
        <w:spacing w:line="360" w:lineRule="auto"/>
        <w:ind w:firstLine="720"/>
        <w:jc w:val="both"/>
        <w:rPr>
          <w:rFonts w:ascii="Arial" w:hAnsi="Arial" w:cs="Arial"/>
          <w:sz w:val="26"/>
          <w:szCs w:val="26"/>
        </w:rPr>
      </w:pPr>
      <w:r>
        <w:rPr>
          <w:rFonts w:ascii="Arial" w:hAnsi="Arial" w:cs="Arial"/>
          <w:sz w:val="26"/>
          <w:szCs w:val="26"/>
        </w:rPr>
        <w:t xml:space="preserve">Совокупность таких программных средств образует информационную систему управления проектной деятельностью (далее </w:t>
      </w:r>
      <w:r>
        <w:rPr>
          <w:rFonts w:ascii="Arial" w:hAnsi="Arial" w:cs="Arial"/>
          <w:sz w:val="26"/>
          <w:szCs w:val="26"/>
        </w:rPr>
        <w:sym w:font="Symbol" w:char="F0BE"/>
      </w:r>
      <w:r>
        <w:rPr>
          <w:rFonts w:ascii="Arial" w:hAnsi="Arial" w:cs="Arial"/>
          <w:sz w:val="26"/>
          <w:szCs w:val="26"/>
        </w:rPr>
        <w:t xml:space="preserve"> ИСУП</w:t>
      </w:r>
      <w:r w:rsidR="00A4078B">
        <w:rPr>
          <w:rFonts w:ascii="Arial" w:hAnsi="Arial" w:cs="Arial"/>
          <w:sz w:val="26"/>
          <w:szCs w:val="26"/>
        </w:rPr>
        <w:t>Д</w:t>
      </w:r>
      <w:r>
        <w:rPr>
          <w:rFonts w:ascii="Arial" w:hAnsi="Arial" w:cs="Arial"/>
          <w:sz w:val="26"/>
          <w:szCs w:val="26"/>
        </w:rPr>
        <w:t xml:space="preserve">). </w:t>
      </w:r>
      <w:r w:rsidRPr="006E36CF">
        <w:rPr>
          <w:rFonts w:ascii="Arial" w:hAnsi="Arial" w:cs="Arial"/>
          <w:sz w:val="26"/>
          <w:szCs w:val="26"/>
        </w:rPr>
        <w:t xml:space="preserve">Используемое программное обеспечение и </w:t>
      </w:r>
      <w:r>
        <w:rPr>
          <w:rFonts w:ascii="Arial" w:hAnsi="Arial" w:cs="Arial"/>
          <w:sz w:val="26"/>
          <w:szCs w:val="26"/>
        </w:rPr>
        <w:t xml:space="preserve">состав </w:t>
      </w:r>
      <w:r w:rsidRPr="006E36CF">
        <w:rPr>
          <w:rFonts w:ascii="Arial" w:hAnsi="Arial" w:cs="Arial"/>
          <w:sz w:val="26"/>
          <w:szCs w:val="26"/>
        </w:rPr>
        <w:t>функци</w:t>
      </w:r>
      <w:r>
        <w:rPr>
          <w:rFonts w:ascii="Arial" w:hAnsi="Arial" w:cs="Arial"/>
          <w:sz w:val="26"/>
          <w:szCs w:val="26"/>
        </w:rPr>
        <w:t>й</w:t>
      </w:r>
      <w:r w:rsidRPr="006E36CF">
        <w:rPr>
          <w:rFonts w:ascii="Arial" w:hAnsi="Arial" w:cs="Arial"/>
          <w:sz w:val="26"/>
          <w:szCs w:val="26"/>
        </w:rPr>
        <w:t xml:space="preserve"> </w:t>
      </w:r>
      <w:r>
        <w:rPr>
          <w:rFonts w:ascii="Arial" w:hAnsi="Arial" w:cs="Arial"/>
          <w:sz w:val="26"/>
          <w:szCs w:val="26"/>
        </w:rPr>
        <w:t>ИСУП</w:t>
      </w:r>
      <w:r w:rsidR="00A4078B">
        <w:rPr>
          <w:rFonts w:ascii="Arial" w:hAnsi="Arial" w:cs="Arial"/>
          <w:sz w:val="26"/>
          <w:szCs w:val="26"/>
        </w:rPr>
        <w:t>Д</w:t>
      </w:r>
      <w:r>
        <w:rPr>
          <w:rFonts w:ascii="Arial" w:hAnsi="Arial" w:cs="Arial"/>
          <w:sz w:val="26"/>
          <w:szCs w:val="26"/>
        </w:rPr>
        <w:t xml:space="preserve"> </w:t>
      </w:r>
      <w:r w:rsidRPr="006E36CF">
        <w:rPr>
          <w:rFonts w:ascii="Arial" w:hAnsi="Arial" w:cs="Arial"/>
          <w:sz w:val="26"/>
          <w:szCs w:val="26"/>
        </w:rPr>
        <w:t xml:space="preserve">могут существенно </w:t>
      </w:r>
      <w:r>
        <w:rPr>
          <w:rFonts w:ascii="Arial" w:hAnsi="Arial" w:cs="Arial"/>
          <w:sz w:val="26"/>
          <w:szCs w:val="26"/>
        </w:rPr>
        <w:t>раз</w:t>
      </w:r>
      <w:r w:rsidRPr="006E36CF">
        <w:rPr>
          <w:rFonts w:ascii="Arial" w:hAnsi="Arial" w:cs="Arial"/>
          <w:sz w:val="26"/>
          <w:szCs w:val="26"/>
        </w:rPr>
        <w:t xml:space="preserve">личаться в зависимости от специфики проектов, организационной структуры и масштаба </w:t>
      </w:r>
      <w:r>
        <w:rPr>
          <w:rFonts w:ascii="Arial" w:hAnsi="Arial" w:cs="Arial"/>
          <w:sz w:val="26"/>
          <w:szCs w:val="26"/>
        </w:rPr>
        <w:t>организации</w:t>
      </w:r>
      <w:r w:rsidRPr="006E36CF">
        <w:rPr>
          <w:rFonts w:ascii="Arial" w:hAnsi="Arial" w:cs="Arial"/>
          <w:sz w:val="26"/>
          <w:szCs w:val="26"/>
        </w:rPr>
        <w:t>.</w:t>
      </w:r>
      <w:r>
        <w:rPr>
          <w:rFonts w:ascii="Arial" w:hAnsi="Arial" w:cs="Arial"/>
          <w:sz w:val="26"/>
          <w:szCs w:val="26"/>
        </w:rPr>
        <w:t xml:space="preserve"> В частности ИСУП</w:t>
      </w:r>
      <w:r w:rsidR="00A4078B">
        <w:rPr>
          <w:rFonts w:ascii="Arial" w:hAnsi="Arial" w:cs="Arial"/>
          <w:sz w:val="26"/>
          <w:szCs w:val="26"/>
        </w:rPr>
        <w:t>Д</w:t>
      </w:r>
      <w:r>
        <w:rPr>
          <w:rFonts w:ascii="Arial" w:hAnsi="Arial" w:cs="Arial"/>
          <w:sz w:val="26"/>
          <w:szCs w:val="26"/>
        </w:rPr>
        <w:t xml:space="preserve"> могут решать следующие задачи:</w:t>
      </w:r>
    </w:p>
    <w:p w:rsidR="00AB036E" w:rsidRDefault="00AB036E" w:rsidP="00BA62B5">
      <w:pPr>
        <w:numPr>
          <w:ilvl w:val="0"/>
          <w:numId w:val="11"/>
        </w:numPr>
        <w:tabs>
          <w:tab w:val="left" w:pos="1134"/>
        </w:tabs>
        <w:spacing w:line="360" w:lineRule="auto"/>
        <w:ind w:left="142" w:firstLine="567"/>
        <w:jc w:val="both"/>
        <w:rPr>
          <w:rFonts w:ascii="Arial" w:hAnsi="Arial" w:cs="Arial"/>
          <w:sz w:val="26"/>
          <w:szCs w:val="26"/>
        </w:rPr>
      </w:pPr>
      <w:r>
        <w:rPr>
          <w:rFonts w:ascii="Arial" w:hAnsi="Arial" w:cs="Arial"/>
          <w:sz w:val="26"/>
          <w:szCs w:val="26"/>
        </w:rPr>
        <w:t>повышение качества планирования и контроля проектной деятельности;</w:t>
      </w:r>
    </w:p>
    <w:p w:rsidR="00AB036E" w:rsidRPr="006E36CF" w:rsidRDefault="00AB036E" w:rsidP="00BA62B5">
      <w:pPr>
        <w:numPr>
          <w:ilvl w:val="0"/>
          <w:numId w:val="11"/>
        </w:numPr>
        <w:tabs>
          <w:tab w:val="left" w:pos="1134"/>
        </w:tabs>
        <w:spacing w:line="360" w:lineRule="auto"/>
        <w:ind w:left="142" w:firstLine="567"/>
        <w:jc w:val="both"/>
        <w:rPr>
          <w:rFonts w:ascii="Arial" w:hAnsi="Arial" w:cs="Arial"/>
          <w:sz w:val="26"/>
          <w:szCs w:val="26"/>
        </w:rPr>
      </w:pPr>
      <w:r>
        <w:rPr>
          <w:rFonts w:ascii="Arial" w:hAnsi="Arial" w:cs="Arial"/>
          <w:sz w:val="26"/>
          <w:szCs w:val="26"/>
        </w:rPr>
        <w:t>повышение эффективности использования ресурсов проектов и организации</w:t>
      </w:r>
      <w:r w:rsidRPr="006E36CF">
        <w:rPr>
          <w:rFonts w:ascii="Arial" w:hAnsi="Arial" w:cs="Arial"/>
          <w:sz w:val="26"/>
          <w:szCs w:val="26"/>
        </w:rPr>
        <w:t>;</w:t>
      </w:r>
    </w:p>
    <w:p w:rsidR="00AB036E" w:rsidRDefault="00AB036E" w:rsidP="00BA62B5">
      <w:pPr>
        <w:numPr>
          <w:ilvl w:val="0"/>
          <w:numId w:val="11"/>
        </w:numPr>
        <w:tabs>
          <w:tab w:val="left" w:pos="1134"/>
        </w:tabs>
        <w:spacing w:line="360" w:lineRule="auto"/>
        <w:ind w:left="142" w:firstLine="567"/>
        <w:jc w:val="both"/>
        <w:rPr>
          <w:rFonts w:ascii="Arial" w:hAnsi="Arial" w:cs="Arial"/>
          <w:sz w:val="26"/>
          <w:szCs w:val="26"/>
        </w:rPr>
      </w:pPr>
      <w:r>
        <w:rPr>
          <w:rFonts w:ascii="Arial" w:hAnsi="Arial" w:cs="Arial"/>
          <w:sz w:val="26"/>
          <w:szCs w:val="26"/>
        </w:rPr>
        <w:t>повышение достоверности и скорости предоставления оперативной и аналитической отчетности;</w:t>
      </w:r>
    </w:p>
    <w:p w:rsidR="00AB036E" w:rsidRDefault="00AB036E" w:rsidP="00BA62B5">
      <w:pPr>
        <w:numPr>
          <w:ilvl w:val="0"/>
          <w:numId w:val="11"/>
        </w:numPr>
        <w:tabs>
          <w:tab w:val="left" w:pos="1134"/>
        </w:tabs>
        <w:spacing w:line="360" w:lineRule="auto"/>
        <w:ind w:left="142" w:firstLine="567"/>
        <w:jc w:val="both"/>
        <w:rPr>
          <w:rFonts w:ascii="Arial" w:hAnsi="Arial" w:cs="Arial"/>
          <w:sz w:val="26"/>
          <w:szCs w:val="26"/>
        </w:rPr>
      </w:pPr>
      <w:r>
        <w:rPr>
          <w:rFonts w:ascii="Arial" w:hAnsi="Arial" w:cs="Arial"/>
          <w:sz w:val="26"/>
          <w:szCs w:val="26"/>
        </w:rPr>
        <w:t>обеспечение прозрачности управленческих процессов, включая процессы согласования документации и принятия решений;</w:t>
      </w:r>
    </w:p>
    <w:p w:rsidR="00AB036E" w:rsidRPr="003B378E" w:rsidRDefault="00AB036E" w:rsidP="00BA62B5">
      <w:pPr>
        <w:numPr>
          <w:ilvl w:val="0"/>
          <w:numId w:val="11"/>
        </w:numPr>
        <w:tabs>
          <w:tab w:val="left" w:pos="1134"/>
        </w:tabs>
        <w:spacing w:line="360" w:lineRule="auto"/>
        <w:ind w:left="142" w:firstLine="567"/>
        <w:jc w:val="both"/>
        <w:rPr>
          <w:rFonts w:ascii="Arial" w:hAnsi="Arial" w:cs="Arial"/>
          <w:sz w:val="26"/>
          <w:szCs w:val="26"/>
        </w:rPr>
      </w:pPr>
      <w:r>
        <w:rPr>
          <w:rFonts w:ascii="Arial" w:hAnsi="Arial" w:cs="Arial"/>
          <w:sz w:val="26"/>
          <w:szCs w:val="26"/>
        </w:rPr>
        <w:t>повышение эффективности совместной работы проектных, в том числе виртуальных команд.</w:t>
      </w:r>
    </w:p>
    <w:p w:rsidR="00AB036E" w:rsidRPr="007430F3" w:rsidRDefault="00AB036E" w:rsidP="002116E5">
      <w:pPr>
        <w:spacing w:line="360" w:lineRule="auto"/>
        <w:ind w:firstLine="720"/>
        <w:jc w:val="both"/>
        <w:rPr>
          <w:rFonts w:ascii="Arial" w:hAnsi="Arial" w:cs="Arial"/>
          <w:sz w:val="26"/>
          <w:szCs w:val="26"/>
        </w:rPr>
      </w:pPr>
      <w:r>
        <w:rPr>
          <w:rFonts w:ascii="Arial" w:hAnsi="Arial" w:cs="Arial"/>
          <w:sz w:val="26"/>
          <w:szCs w:val="26"/>
        </w:rPr>
        <w:t>В ИСУП</w:t>
      </w:r>
      <w:r w:rsidR="00A4078B">
        <w:rPr>
          <w:rFonts w:ascii="Arial" w:hAnsi="Arial" w:cs="Arial"/>
          <w:sz w:val="26"/>
          <w:szCs w:val="26"/>
        </w:rPr>
        <w:t>Д</w:t>
      </w:r>
      <w:r>
        <w:rPr>
          <w:rFonts w:ascii="Arial" w:hAnsi="Arial" w:cs="Arial"/>
          <w:sz w:val="26"/>
          <w:szCs w:val="26"/>
        </w:rPr>
        <w:t xml:space="preserve"> должны отражаться актуальные положения </w:t>
      </w:r>
      <w:r w:rsidRPr="007430F3">
        <w:rPr>
          <w:rFonts w:ascii="Arial" w:hAnsi="Arial" w:cs="Arial"/>
          <w:sz w:val="26"/>
          <w:szCs w:val="26"/>
        </w:rPr>
        <w:t>системы менеджмента проектной де</w:t>
      </w:r>
      <w:r>
        <w:rPr>
          <w:rFonts w:ascii="Arial" w:hAnsi="Arial" w:cs="Arial"/>
          <w:sz w:val="26"/>
          <w:szCs w:val="26"/>
        </w:rPr>
        <w:t>я</w:t>
      </w:r>
      <w:r w:rsidRPr="007430F3">
        <w:rPr>
          <w:rFonts w:ascii="Arial" w:hAnsi="Arial" w:cs="Arial"/>
          <w:sz w:val="26"/>
          <w:szCs w:val="26"/>
        </w:rPr>
        <w:t>т</w:t>
      </w:r>
      <w:r>
        <w:rPr>
          <w:rFonts w:ascii="Arial" w:hAnsi="Arial" w:cs="Arial"/>
          <w:sz w:val="26"/>
          <w:szCs w:val="26"/>
        </w:rPr>
        <w:t>е</w:t>
      </w:r>
      <w:r w:rsidRPr="007430F3">
        <w:rPr>
          <w:rFonts w:ascii="Arial" w:hAnsi="Arial" w:cs="Arial"/>
          <w:sz w:val="26"/>
          <w:szCs w:val="26"/>
        </w:rPr>
        <w:t>льности</w:t>
      </w:r>
      <w:r>
        <w:rPr>
          <w:rFonts w:ascii="Arial" w:hAnsi="Arial" w:cs="Arial"/>
          <w:sz w:val="26"/>
          <w:szCs w:val="26"/>
        </w:rPr>
        <w:t xml:space="preserve">. В свою очередь в положениях </w:t>
      </w:r>
      <w:r w:rsidRPr="00906A69">
        <w:rPr>
          <w:rFonts w:ascii="Arial" w:hAnsi="Arial" w:cs="Arial"/>
          <w:sz w:val="26"/>
          <w:szCs w:val="26"/>
        </w:rPr>
        <w:t>системы менеджмента проектной детальности</w:t>
      </w:r>
      <w:r>
        <w:rPr>
          <w:rFonts w:ascii="Arial" w:hAnsi="Arial" w:cs="Arial"/>
          <w:sz w:val="26"/>
          <w:szCs w:val="26"/>
        </w:rPr>
        <w:t xml:space="preserve"> должны быть отражены и регламентированы правила использования ИСУП</w:t>
      </w:r>
      <w:r w:rsidR="00A4078B">
        <w:rPr>
          <w:rFonts w:ascii="Arial" w:hAnsi="Arial" w:cs="Arial"/>
          <w:sz w:val="26"/>
          <w:szCs w:val="26"/>
        </w:rPr>
        <w:t>Д</w:t>
      </w:r>
      <w:r>
        <w:rPr>
          <w:rFonts w:ascii="Arial" w:hAnsi="Arial" w:cs="Arial"/>
          <w:sz w:val="26"/>
          <w:szCs w:val="26"/>
        </w:rPr>
        <w:t>.</w:t>
      </w:r>
      <w:r w:rsidRPr="007430F3">
        <w:rPr>
          <w:rFonts w:ascii="Arial" w:hAnsi="Arial" w:cs="Arial"/>
          <w:sz w:val="26"/>
          <w:szCs w:val="26"/>
        </w:rPr>
        <w:t xml:space="preserve"> </w:t>
      </w:r>
    </w:p>
    <w:p w:rsidR="00AB036E" w:rsidRPr="009B1CFC" w:rsidRDefault="00AB036E" w:rsidP="00BA62B5">
      <w:pPr>
        <w:pStyle w:val="aa"/>
        <w:numPr>
          <w:ilvl w:val="1"/>
          <w:numId w:val="2"/>
        </w:numPr>
        <w:tabs>
          <w:tab w:val="clear" w:pos="0"/>
          <w:tab w:val="left" w:pos="1260"/>
        </w:tabs>
        <w:spacing w:before="120" w:after="120" w:line="360" w:lineRule="auto"/>
        <w:ind w:left="0" w:firstLine="720"/>
        <w:contextualSpacing w:val="0"/>
        <w:jc w:val="both"/>
        <w:rPr>
          <w:rFonts w:ascii="Arial" w:hAnsi="Arial" w:cs="Arial"/>
          <w:b/>
          <w:spacing w:val="-5"/>
          <w:sz w:val="26"/>
          <w:szCs w:val="26"/>
        </w:rPr>
      </w:pPr>
      <w:r w:rsidRPr="009B1CFC">
        <w:rPr>
          <w:rFonts w:ascii="Arial" w:hAnsi="Arial" w:cs="Arial"/>
          <w:b/>
          <w:spacing w:val="-5"/>
          <w:sz w:val="26"/>
          <w:szCs w:val="26"/>
        </w:rPr>
        <w:t xml:space="preserve">Взаимосвязь системы менеджмента проектной деятельности с другими системами менеджмента </w:t>
      </w:r>
    </w:p>
    <w:p w:rsidR="00AB036E" w:rsidRPr="00883047"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Система менеджмента проектной деятельности является частью системы менеджмента организации</w:t>
      </w:r>
      <w:r>
        <w:rPr>
          <w:rFonts w:ascii="Arial" w:hAnsi="Arial" w:cs="Arial"/>
          <w:sz w:val="26"/>
          <w:szCs w:val="26"/>
        </w:rPr>
        <w:t xml:space="preserve"> и </w:t>
      </w:r>
      <w:r w:rsidRPr="009F0361">
        <w:rPr>
          <w:rFonts w:ascii="Arial" w:hAnsi="Arial" w:cs="Arial"/>
          <w:sz w:val="26"/>
          <w:szCs w:val="26"/>
        </w:rPr>
        <w:t xml:space="preserve">направлена на достижение результатов, в соответствии с целями и политикой в области проектной деятельности, </w:t>
      </w:r>
      <w:r w:rsidRPr="00AD53B9">
        <w:rPr>
          <w:rFonts w:ascii="Arial" w:hAnsi="Arial" w:cs="Arial"/>
          <w:sz w:val="26"/>
          <w:szCs w:val="26"/>
        </w:rPr>
        <w:t>ожидания</w:t>
      </w:r>
      <w:r>
        <w:rPr>
          <w:rFonts w:ascii="Arial" w:hAnsi="Arial" w:cs="Arial"/>
          <w:sz w:val="26"/>
          <w:szCs w:val="26"/>
        </w:rPr>
        <w:t>ми</w:t>
      </w:r>
      <w:r w:rsidRPr="00AD53B9">
        <w:rPr>
          <w:rFonts w:ascii="Arial" w:hAnsi="Arial" w:cs="Arial"/>
          <w:sz w:val="26"/>
          <w:szCs w:val="26"/>
        </w:rPr>
        <w:t xml:space="preserve"> и требования</w:t>
      </w:r>
      <w:r>
        <w:rPr>
          <w:rFonts w:ascii="Arial" w:hAnsi="Arial" w:cs="Arial"/>
          <w:sz w:val="26"/>
          <w:szCs w:val="26"/>
        </w:rPr>
        <w:t>ми заинтересованных сторон.</w:t>
      </w:r>
    </w:p>
    <w:p w:rsidR="00AB036E" w:rsidRPr="00883047" w:rsidRDefault="00AB036E" w:rsidP="002116E5">
      <w:pPr>
        <w:spacing w:line="360" w:lineRule="auto"/>
        <w:ind w:firstLine="720"/>
        <w:jc w:val="both"/>
        <w:rPr>
          <w:rFonts w:ascii="Arial" w:hAnsi="Arial" w:cs="Arial"/>
          <w:sz w:val="26"/>
          <w:szCs w:val="26"/>
        </w:rPr>
      </w:pPr>
      <w:r w:rsidRPr="00627F3F">
        <w:rPr>
          <w:rFonts w:ascii="Arial" w:hAnsi="Arial" w:cs="Arial"/>
          <w:sz w:val="26"/>
          <w:szCs w:val="26"/>
        </w:rPr>
        <w:t>Система менеджмента проектной деятельности и другие системы менеджмента организации взаимно поддерживаются и совместно обеспечивают достижение целей организации.</w:t>
      </w:r>
    </w:p>
    <w:p w:rsidR="00AB036E" w:rsidRDefault="00AB036E" w:rsidP="002116E5">
      <w:pPr>
        <w:spacing w:line="360" w:lineRule="auto"/>
        <w:ind w:firstLine="720"/>
        <w:jc w:val="both"/>
        <w:rPr>
          <w:rFonts w:ascii="Arial" w:hAnsi="Arial" w:cs="Arial"/>
          <w:sz w:val="26"/>
          <w:szCs w:val="26"/>
        </w:rPr>
      </w:pPr>
      <w:r>
        <w:rPr>
          <w:rFonts w:ascii="Arial" w:hAnsi="Arial" w:cs="Arial"/>
          <w:sz w:val="26"/>
          <w:szCs w:val="26"/>
        </w:rPr>
        <w:t>Система менеджмента проектной деятельности взаимодействует со следующими основными группами систем менеджмента организации:</w:t>
      </w:r>
    </w:p>
    <w:p w:rsidR="00AB036E"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Pr>
          <w:rFonts w:ascii="Arial" w:hAnsi="Arial" w:cs="Arial"/>
          <w:sz w:val="26"/>
          <w:szCs w:val="26"/>
        </w:rPr>
        <w:t xml:space="preserve">системы </w:t>
      </w:r>
      <w:r w:rsidRPr="009924DA">
        <w:rPr>
          <w:rFonts w:ascii="Arial" w:hAnsi="Arial" w:cs="Arial"/>
          <w:sz w:val="26"/>
          <w:szCs w:val="26"/>
        </w:rPr>
        <w:t>стратегическ</w:t>
      </w:r>
      <w:r>
        <w:rPr>
          <w:rFonts w:ascii="Arial" w:hAnsi="Arial" w:cs="Arial"/>
          <w:sz w:val="26"/>
          <w:szCs w:val="26"/>
        </w:rPr>
        <w:t>ого менеджмента;</w:t>
      </w:r>
    </w:p>
    <w:p w:rsidR="00AB036E"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Pr>
          <w:rFonts w:ascii="Arial" w:hAnsi="Arial" w:cs="Arial"/>
          <w:sz w:val="26"/>
          <w:szCs w:val="26"/>
        </w:rPr>
        <w:t>системы производственного менеджмента;</w:t>
      </w:r>
    </w:p>
    <w:p w:rsidR="00AB036E"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Pr>
          <w:rFonts w:ascii="Arial" w:hAnsi="Arial" w:cs="Arial"/>
          <w:sz w:val="26"/>
          <w:szCs w:val="26"/>
        </w:rPr>
        <w:t>обеспечивающие системы менеджмента.</w:t>
      </w:r>
    </w:p>
    <w:p w:rsidR="00AB036E" w:rsidRDefault="00AB036E" w:rsidP="002116E5">
      <w:pPr>
        <w:spacing w:line="360" w:lineRule="auto"/>
        <w:ind w:firstLine="720"/>
        <w:jc w:val="both"/>
        <w:rPr>
          <w:rFonts w:ascii="Arial" w:hAnsi="Arial" w:cs="Arial"/>
          <w:sz w:val="26"/>
          <w:szCs w:val="26"/>
        </w:rPr>
      </w:pPr>
      <w:r>
        <w:rPr>
          <w:rFonts w:ascii="Arial" w:hAnsi="Arial" w:cs="Arial"/>
          <w:sz w:val="26"/>
          <w:szCs w:val="26"/>
        </w:rPr>
        <w:t>Взаимодействие системы менеджмента проектной деятельности и других систем менеджмента организации осуществляется путем информационного обмена на разных уровнях управления. Интеграция разных систем менеджмента также обеспечивается взаимодействием функциональных служб организации.</w:t>
      </w:r>
    </w:p>
    <w:p w:rsidR="00AB036E" w:rsidRPr="009924DA" w:rsidRDefault="00AB036E" w:rsidP="002116E5">
      <w:pPr>
        <w:spacing w:line="360" w:lineRule="auto"/>
        <w:ind w:firstLine="720"/>
        <w:jc w:val="both"/>
        <w:rPr>
          <w:rFonts w:ascii="Arial" w:hAnsi="Arial" w:cs="Arial"/>
          <w:sz w:val="26"/>
          <w:szCs w:val="26"/>
        </w:rPr>
      </w:pPr>
      <w:r>
        <w:rPr>
          <w:rFonts w:ascii="Arial" w:hAnsi="Arial" w:cs="Arial"/>
          <w:sz w:val="26"/>
          <w:szCs w:val="26"/>
        </w:rPr>
        <w:t>Необходимо выстроить</w:t>
      </w:r>
      <w:r w:rsidRPr="009F0361">
        <w:rPr>
          <w:rFonts w:ascii="Arial" w:hAnsi="Arial" w:cs="Arial"/>
          <w:sz w:val="26"/>
          <w:szCs w:val="26"/>
        </w:rPr>
        <w:t xml:space="preserve"> </w:t>
      </w:r>
      <w:r w:rsidRPr="00975335">
        <w:rPr>
          <w:rFonts w:ascii="Arial" w:hAnsi="Arial" w:cs="Arial"/>
          <w:sz w:val="26"/>
          <w:szCs w:val="26"/>
        </w:rPr>
        <w:t>эффективное</w:t>
      </w:r>
      <w:r w:rsidRPr="009F0361">
        <w:rPr>
          <w:rFonts w:ascii="Arial" w:hAnsi="Arial" w:cs="Arial"/>
          <w:sz w:val="26"/>
          <w:szCs w:val="26"/>
        </w:rPr>
        <w:t xml:space="preserve"> </w:t>
      </w:r>
      <w:r>
        <w:rPr>
          <w:rFonts w:ascii="Arial" w:hAnsi="Arial" w:cs="Arial"/>
          <w:sz w:val="26"/>
          <w:szCs w:val="26"/>
        </w:rPr>
        <w:t>взаимодействие между</w:t>
      </w:r>
      <w:r w:rsidRPr="009F0361">
        <w:rPr>
          <w:rFonts w:ascii="Arial" w:hAnsi="Arial" w:cs="Arial"/>
          <w:sz w:val="26"/>
          <w:szCs w:val="26"/>
        </w:rPr>
        <w:t xml:space="preserve"> систем</w:t>
      </w:r>
      <w:r>
        <w:rPr>
          <w:rFonts w:ascii="Arial" w:hAnsi="Arial" w:cs="Arial"/>
          <w:sz w:val="26"/>
          <w:szCs w:val="26"/>
        </w:rPr>
        <w:t>ой</w:t>
      </w:r>
      <w:r w:rsidRPr="009F0361">
        <w:rPr>
          <w:rFonts w:ascii="Arial" w:hAnsi="Arial" w:cs="Arial"/>
          <w:sz w:val="26"/>
          <w:szCs w:val="26"/>
        </w:rPr>
        <w:t xml:space="preserve"> менеджмента проектной деятельности</w:t>
      </w:r>
      <w:r>
        <w:rPr>
          <w:rFonts w:ascii="Arial" w:hAnsi="Arial" w:cs="Arial"/>
          <w:sz w:val="26"/>
          <w:szCs w:val="26"/>
        </w:rPr>
        <w:t xml:space="preserve"> и</w:t>
      </w:r>
      <w:r w:rsidRPr="009F0361">
        <w:rPr>
          <w:rFonts w:ascii="Arial" w:hAnsi="Arial" w:cs="Arial"/>
          <w:sz w:val="26"/>
          <w:szCs w:val="26"/>
        </w:rPr>
        <w:t xml:space="preserve"> следующими функциональными службами организации:</w:t>
      </w:r>
    </w:p>
    <w:p w:rsidR="00AB036E"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9F0361">
        <w:rPr>
          <w:rFonts w:ascii="Arial" w:hAnsi="Arial" w:cs="Arial"/>
          <w:sz w:val="26"/>
          <w:szCs w:val="26"/>
        </w:rPr>
        <w:t>бухгалтерск</w:t>
      </w:r>
      <w:r>
        <w:rPr>
          <w:rFonts w:ascii="Arial" w:hAnsi="Arial" w:cs="Arial"/>
          <w:sz w:val="26"/>
          <w:szCs w:val="26"/>
        </w:rPr>
        <w:t>ий</w:t>
      </w:r>
      <w:r w:rsidRPr="009F0361">
        <w:rPr>
          <w:rFonts w:ascii="Arial" w:hAnsi="Arial" w:cs="Arial"/>
          <w:sz w:val="26"/>
          <w:szCs w:val="26"/>
        </w:rPr>
        <w:t xml:space="preserve"> учет</w:t>
      </w:r>
      <w:r>
        <w:rPr>
          <w:rFonts w:ascii="Arial" w:hAnsi="Arial" w:cs="Arial"/>
          <w:sz w:val="26"/>
          <w:szCs w:val="26"/>
        </w:rPr>
        <w:t>;</w:t>
      </w:r>
    </w:p>
    <w:p w:rsidR="00AB036E"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Pr>
          <w:rFonts w:ascii="Arial" w:hAnsi="Arial" w:cs="Arial"/>
          <w:sz w:val="26"/>
          <w:szCs w:val="26"/>
        </w:rPr>
        <w:t>управление</w:t>
      </w:r>
      <w:r w:rsidRPr="009F0361">
        <w:rPr>
          <w:rFonts w:ascii="Arial" w:hAnsi="Arial" w:cs="Arial"/>
          <w:sz w:val="26"/>
          <w:szCs w:val="26"/>
        </w:rPr>
        <w:t xml:space="preserve"> финанс</w:t>
      </w:r>
      <w:r>
        <w:rPr>
          <w:rFonts w:ascii="Arial" w:hAnsi="Arial" w:cs="Arial"/>
          <w:sz w:val="26"/>
          <w:szCs w:val="26"/>
        </w:rPr>
        <w:t>ами</w:t>
      </w:r>
      <w:r w:rsidRPr="009F0361">
        <w:rPr>
          <w:rFonts w:ascii="Arial" w:hAnsi="Arial" w:cs="Arial"/>
          <w:sz w:val="26"/>
          <w:szCs w:val="26"/>
        </w:rPr>
        <w:t>;</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Pr>
          <w:rFonts w:ascii="Arial" w:hAnsi="Arial" w:cs="Arial"/>
          <w:sz w:val="26"/>
          <w:szCs w:val="26"/>
        </w:rPr>
        <w:t>управление инвестициями;</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9F0361">
        <w:rPr>
          <w:rFonts w:ascii="Arial" w:hAnsi="Arial" w:cs="Arial"/>
          <w:sz w:val="26"/>
          <w:szCs w:val="26"/>
        </w:rPr>
        <w:t>правово</w:t>
      </w:r>
      <w:r>
        <w:rPr>
          <w:rFonts w:ascii="Arial" w:hAnsi="Arial" w:cs="Arial"/>
          <w:sz w:val="26"/>
          <w:szCs w:val="26"/>
        </w:rPr>
        <w:t>е</w:t>
      </w:r>
      <w:r w:rsidRPr="009F0361">
        <w:rPr>
          <w:rFonts w:ascii="Arial" w:hAnsi="Arial" w:cs="Arial"/>
          <w:sz w:val="26"/>
          <w:szCs w:val="26"/>
        </w:rPr>
        <w:t xml:space="preserve"> обеспечени</w:t>
      </w:r>
      <w:r>
        <w:rPr>
          <w:rFonts w:ascii="Arial" w:hAnsi="Arial" w:cs="Arial"/>
          <w:sz w:val="26"/>
          <w:szCs w:val="26"/>
        </w:rPr>
        <w:t>е</w:t>
      </w:r>
      <w:r w:rsidRPr="009F0361">
        <w:rPr>
          <w:rFonts w:ascii="Arial" w:hAnsi="Arial" w:cs="Arial"/>
          <w:sz w:val="26"/>
          <w:szCs w:val="26"/>
        </w:rPr>
        <w:t>;</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sidRPr="009F0361">
        <w:rPr>
          <w:rFonts w:ascii="Arial" w:hAnsi="Arial" w:cs="Arial"/>
          <w:sz w:val="26"/>
          <w:szCs w:val="26"/>
        </w:rPr>
        <w:t>управлени</w:t>
      </w:r>
      <w:r>
        <w:rPr>
          <w:rFonts w:ascii="Arial" w:hAnsi="Arial" w:cs="Arial"/>
          <w:sz w:val="26"/>
          <w:szCs w:val="26"/>
        </w:rPr>
        <w:t>е</w:t>
      </w:r>
      <w:r w:rsidRPr="009F0361">
        <w:rPr>
          <w:rFonts w:ascii="Arial" w:hAnsi="Arial" w:cs="Arial"/>
          <w:sz w:val="26"/>
          <w:szCs w:val="26"/>
        </w:rPr>
        <w:t xml:space="preserve"> </w:t>
      </w:r>
      <w:r>
        <w:rPr>
          <w:rFonts w:ascii="Arial" w:hAnsi="Arial" w:cs="Arial"/>
          <w:sz w:val="26"/>
          <w:szCs w:val="26"/>
        </w:rPr>
        <w:t>персоналом</w:t>
      </w:r>
      <w:r w:rsidRPr="009F0361">
        <w:rPr>
          <w:rFonts w:ascii="Arial" w:hAnsi="Arial" w:cs="Arial"/>
          <w:sz w:val="26"/>
          <w:szCs w:val="26"/>
        </w:rPr>
        <w:t>;</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Pr>
          <w:rFonts w:ascii="Arial" w:hAnsi="Arial" w:cs="Arial"/>
          <w:sz w:val="26"/>
          <w:szCs w:val="26"/>
        </w:rPr>
        <w:t xml:space="preserve">управление </w:t>
      </w:r>
      <w:r w:rsidRPr="009F0361">
        <w:rPr>
          <w:rFonts w:ascii="Arial" w:hAnsi="Arial" w:cs="Arial"/>
          <w:sz w:val="26"/>
          <w:szCs w:val="26"/>
        </w:rPr>
        <w:t>контракт</w:t>
      </w:r>
      <w:r>
        <w:rPr>
          <w:rFonts w:ascii="Arial" w:hAnsi="Arial" w:cs="Arial"/>
          <w:sz w:val="26"/>
          <w:szCs w:val="26"/>
        </w:rPr>
        <w:t>ами</w:t>
      </w:r>
      <w:r w:rsidRPr="009F0361">
        <w:rPr>
          <w:rFonts w:ascii="Arial" w:hAnsi="Arial" w:cs="Arial"/>
          <w:sz w:val="26"/>
          <w:szCs w:val="26"/>
        </w:rPr>
        <w:t>;</w:t>
      </w:r>
    </w:p>
    <w:p w:rsidR="00AB036E" w:rsidRPr="009924DA" w:rsidRDefault="00AB036E" w:rsidP="00BA62B5">
      <w:pPr>
        <w:numPr>
          <w:ilvl w:val="0"/>
          <w:numId w:val="4"/>
        </w:numPr>
        <w:shd w:val="clear" w:color="auto" w:fill="FFFFFF"/>
        <w:tabs>
          <w:tab w:val="left" w:pos="720"/>
          <w:tab w:val="left" w:pos="1134"/>
        </w:tabs>
        <w:spacing w:line="360" w:lineRule="auto"/>
        <w:ind w:left="0" w:firstLine="709"/>
        <w:jc w:val="both"/>
        <w:rPr>
          <w:rFonts w:ascii="Arial" w:hAnsi="Arial" w:cs="Arial"/>
          <w:sz w:val="26"/>
          <w:szCs w:val="26"/>
        </w:rPr>
      </w:pPr>
      <w:r>
        <w:rPr>
          <w:rFonts w:ascii="Arial" w:hAnsi="Arial" w:cs="Arial"/>
          <w:sz w:val="26"/>
          <w:szCs w:val="26"/>
        </w:rPr>
        <w:t>и др</w:t>
      </w:r>
      <w:r w:rsidRPr="009F0361">
        <w:rPr>
          <w:rFonts w:ascii="Arial" w:hAnsi="Arial" w:cs="Arial"/>
          <w:sz w:val="26"/>
          <w:szCs w:val="26"/>
        </w:rPr>
        <w:t>.</w:t>
      </w:r>
    </w:p>
    <w:p w:rsidR="00AB036E" w:rsidRPr="009924DA" w:rsidRDefault="00AB036E" w:rsidP="002116E5">
      <w:pPr>
        <w:spacing w:line="360" w:lineRule="auto"/>
        <w:ind w:firstLine="720"/>
        <w:jc w:val="both"/>
        <w:rPr>
          <w:rFonts w:ascii="Arial" w:hAnsi="Arial" w:cs="Arial"/>
          <w:sz w:val="26"/>
          <w:szCs w:val="26"/>
        </w:rPr>
      </w:pPr>
      <w:r w:rsidRPr="00BF3600">
        <w:rPr>
          <w:rFonts w:ascii="Arial" w:hAnsi="Arial" w:cs="Arial"/>
          <w:sz w:val="26"/>
          <w:szCs w:val="26"/>
        </w:rPr>
        <w:t xml:space="preserve">Интеграция системы менеджмента проектной деятельности с </w:t>
      </w:r>
      <w:r>
        <w:rPr>
          <w:rFonts w:ascii="Arial" w:hAnsi="Arial" w:cs="Arial"/>
          <w:sz w:val="26"/>
          <w:szCs w:val="26"/>
        </w:rPr>
        <w:t xml:space="preserve">обеспечивающими системами менеджмента </w:t>
      </w:r>
      <w:r w:rsidRPr="00BF3600">
        <w:rPr>
          <w:rFonts w:ascii="Arial" w:hAnsi="Arial" w:cs="Arial"/>
          <w:sz w:val="26"/>
          <w:szCs w:val="26"/>
        </w:rPr>
        <w:t xml:space="preserve">может быть реализована </w:t>
      </w:r>
      <w:r>
        <w:rPr>
          <w:rFonts w:ascii="Arial" w:hAnsi="Arial" w:cs="Arial"/>
          <w:sz w:val="26"/>
          <w:szCs w:val="26"/>
        </w:rPr>
        <w:t>не только за счет взаимодействия функциональных служб, но и</w:t>
      </w:r>
      <w:r w:rsidRPr="00BF3600">
        <w:rPr>
          <w:rFonts w:ascii="Arial" w:hAnsi="Arial" w:cs="Arial"/>
          <w:sz w:val="26"/>
          <w:szCs w:val="26"/>
        </w:rPr>
        <w:t xml:space="preserve"> </w:t>
      </w:r>
      <w:r>
        <w:rPr>
          <w:rFonts w:ascii="Arial" w:hAnsi="Arial" w:cs="Arial"/>
          <w:sz w:val="26"/>
          <w:szCs w:val="26"/>
        </w:rPr>
        <w:t xml:space="preserve">путем </w:t>
      </w:r>
      <w:r w:rsidRPr="00BF3600">
        <w:rPr>
          <w:rFonts w:ascii="Arial" w:hAnsi="Arial" w:cs="Arial"/>
          <w:sz w:val="26"/>
          <w:szCs w:val="26"/>
        </w:rPr>
        <w:t>назначени</w:t>
      </w:r>
      <w:r>
        <w:rPr>
          <w:rFonts w:ascii="Arial" w:hAnsi="Arial" w:cs="Arial"/>
          <w:sz w:val="26"/>
          <w:szCs w:val="26"/>
        </w:rPr>
        <w:t>я</w:t>
      </w:r>
      <w:r w:rsidRPr="00BF3600">
        <w:rPr>
          <w:rFonts w:ascii="Arial" w:hAnsi="Arial" w:cs="Arial"/>
          <w:sz w:val="26"/>
          <w:szCs w:val="26"/>
        </w:rPr>
        <w:t xml:space="preserve"> в проектные команды представителей данных служб для курирования соответствующих вопросов в проектной деятельности.</w:t>
      </w:r>
    </w:p>
    <w:p w:rsidR="00AB036E" w:rsidRPr="009B1CFC" w:rsidRDefault="00AB036E" w:rsidP="00BA62B5">
      <w:pPr>
        <w:numPr>
          <w:ilvl w:val="0"/>
          <w:numId w:val="2"/>
        </w:numPr>
        <w:tabs>
          <w:tab w:val="clear" w:pos="0"/>
          <w:tab w:val="left" w:pos="1260"/>
        </w:tabs>
        <w:spacing w:before="120" w:after="120" w:line="360" w:lineRule="auto"/>
        <w:ind w:left="0" w:firstLine="720"/>
        <w:jc w:val="both"/>
        <w:rPr>
          <w:rFonts w:ascii="Arial" w:hAnsi="Arial" w:cs="Arial"/>
          <w:b/>
          <w:sz w:val="26"/>
          <w:szCs w:val="26"/>
        </w:rPr>
      </w:pPr>
      <w:r w:rsidRPr="009B1CFC">
        <w:rPr>
          <w:rFonts w:ascii="Arial" w:hAnsi="Arial" w:cs="Arial"/>
          <w:b/>
          <w:sz w:val="26"/>
          <w:szCs w:val="26"/>
        </w:rPr>
        <w:t>Оценка и развитие системы менеджмента проектной деятельности</w:t>
      </w:r>
    </w:p>
    <w:p w:rsidR="00AB036E" w:rsidRPr="009B1CFC" w:rsidRDefault="00AB036E" w:rsidP="00BA62B5">
      <w:pPr>
        <w:pStyle w:val="aa"/>
        <w:numPr>
          <w:ilvl w:val="1"/>
          <w:numId w:val="2"/>
        </w:numPr>
        <w:tabs>
          <w:tab w:val="clear" w:pos="0"/>
          <w:tab w:val="left" w:pos="1260"/>
        </w:tabs>
        <w:spacing w:before="120" w:after="120" w:line="360" w:lineRule="auto"/>
        <w:ind w:left="0" w:firstLine="720"/>
        <w:contextualSpacing w:val="0"/>
        <w:jc w:val="both"/>
        <w:rPr>
          <w:rFonts w:ascii="Arial" w:hAnsi="Arial" w:cs="Arial"/>
          <w:b/>
          <w:spacing w:val="-5"/>
          <w:sz w:val="26"/>
          <w:szCs w:val="26"/>
        </w:rPr>
      </w:pPr>
      <w:r w:rsidRPr="009B1CFC">
        <w:rPr>
          <w:rFonts w:ascii="Arial" w:hAnsi="Arial" w:cs="Arial"/>
          <w:b/>
          <w:spacing w:val="-5"/>
          <w:sz w:val="26"/>
          <w:szCs w:val="26"/>
        </w:rPr>
        <w:t>Оценка системы менеджмента проектной деятельности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Одна из задач высшего руководства</w:t>
      </w:r>
      <w:r>
        <w:rPr>
          <w:rFonts w:ascii="Arial" w:hAnsi="Arial" w:cs="Arial"/>
          <w:sz w:val="26"/>
          <w:szCs w:val="26"/>
        </w:rPr>
        <w:t xml:space="preserve"> организации</w:t>
      </w:r>
      <w:r w:rsidRPr="009F0361">
        <w:rPr>
          <w:rFonts w:ascii="Arial" w:hAnsi="Arial" w:cs="Arial"/>
          <w:sz w:val="26"/>
          <w:szCs w:val="26"/>
        </w:rPr>
        <w:t xml:space="preserve"> — проведение регулярного систематического оценивания пригодности, адекватности, </w:t>
      </w:r>
      <w:r w:rsidRPr="002C3E9A">
        <w:rPr>
          <w:rFonts w:ascii="Arial" w:hAnsi="Arial" w:cs="Arial"/>
          <w:sz w:val="26"/>
          <w:szCs w:val="26"/>
        </w:rPr>
        <w:t xml:space="preserve">эффективности и результативности </w:t>
      </w:r>
      <w:r w:rsidRPr="00975335">
        <w:rPr>
          <w:rFonts w:ascii="Arial" w:hAnsi="Arial" w:cs="Arial"/>
          <w:sz w:val="26"/>
          <w:szCs w:val="26"/>
        </w:rPr>
        <w:t>использования</w:t>
      </w:r>
      <w:r>
        <w:rPr>
          <w:rFonts w:ascii="Arial" w:hAnsi="Arial" w:cs="Arial"/>
          <w:sz w:val="26"/>
          <w:szCs w:val="26"/>
        </w:rPr>
        <w:t xml:space="preserve"> </w:t>
      </w:r>
      <w:r w:rsidRPr="002C3E9A">
        <w:rPr>
          <w:rFonts w:ascii="Arial" w:hAnsi="Arial" w:cs="Arial"/>
          <w:sz w:val="26"/>
          <w:szCs w:val="26"/>
        </w:rPr>
        <w:t>системы менеджмента</w:t>
      </w:r>
      <w:r w:rsidRPr="009F0361">
        <w:rPr>
          <w:rFonts w:ascii="Arial" w:hAnsi="Arial" w:cs="Arial"/>
          <w:sz w:val="26"/>
          <w:szCs w:val="26"/>
        </w:rPr>
        <w:t xml:space="preserve"> проектной деятельности с учетом </w:t>
      </w:r>
      <w:r>
        <w:rPr>
          <w:rFonts w:ascii="Arial" w:hAnsi="Arial" w:cs="Arial"/>
          <w:sz w:val="26"/>
          <w:szCs w:val="26"/>
        </w:rPr>
        <w:t xml:space="preserve">целей и </w:t>
      </w:r>
      <w:r w:rsidRPr="009F0361">
        <w:rPr>
          <w:rFonts w:ascii="Arial" w:hAnsi="Arial" w:cs="Arial"/>
          <w:sz w:val="26"/>
          <w:szCs w:val="26"/>
        </w:rPr>
        <w:t xml:space="preserve">политики в области проектной деятельности. </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Основными способами оценки системы менеджмента проектной деятельности в организации являются:</w:t>
      </w:r>
    </w:p>
    <w:p w:rsidR="00AB036E" w:rsidRDefault="00AB036E" w:rsidP="00BA62B5">
      <w:pPr>
        <w:pStyle w:val="aa"/>
        <w:numPr>
          <w:ilvl w:val="0"/>
          <w:numId w:val="8"/>
        </w:numPr>
        <w:tabs>
          <w:tab w:val="left" w:pos="1134"/>
        </w:tabs>
        <w:spacing w:line="360" w:lineRule="auto"/>
        <w:ind w:left="0" w:firstLine="720"/>
        <w:contextualSpacing w:val="0"/>
        <w:jc w:val="both"/>
        <w:rPr>
          <w:rFonts w:ascii="Arial" w:hAnsi="Arial" w:cs="Arial"/>
          <w:sz w:val="26"/>
          <w:szCs w:val="26"/>
        </w:rPr>
      </w:pPr>
      <w:r>
        <w:rPr>
          <w:rFonts w:ascii="Arial" w:hAnsi="Arial" w:cs="Arial"/>
          <w:sz w:val="26"/>
          <w:szCs w:val="26"/>
        </w:rPr>
        <w:t>с</w:t>
      </w:r>
      <w:r w:rsidRPr="009F0361">
        <w:rPr>
          <w:rFonts w:ascii="Arial" w:hAnsi="Arial" w:cs="Arial"/>
          <w:sz w:val="26"/>
          <w:szCs w:val="26"/>
        </w:rPr>
        <w:t>амооценка</w:t>
      </w:r>
      <w:r>
        <w:rPr>
          <w:rFonts w:ascii="Arial" w:hAnsi="Arial" w:cs="Arial"/>
          <w:sz w:val="26"/>
          <w:szCs w:val="26"/>
        </w:rPr>
        <w:t>, проводимая внутренними экспертами организации</w:t>
      </w:r>
      <w:r w:rsidRPr="009F0361">
        <w:rPr>
          <w:rFonts w:ascii="Arial" w:hAnsi="Arial" w:cs="Arial"/>
          <w:sz w:val="26"/>
          <w:szCs w:val="26"/>
        </w:rPr>
        <w:t>;</w:t>
      </w:r>
    </w:p>
    <w:p w:rsidR="00AB036E" w:rsidRPr="009924DA" w:rsidRDefault="00AB036E" w:rsidP="00BA62B5">
      <w:pPr>
        <w:pStyle w:val="aa"/>
        <w:numPr>
          <w:ilvl w:val="0"/>
          <w:numId w:val="8"/>
        </w:numPr>
        <w:tabs>
          <w:tab w:val="left" w:pos="1134"/>
        </w:tabs>
        <w:spacing w:line="360" w:lineRule="auto"/>
        <w:ind w:left="0" w:firstLine="720"/>
        <w:contextualSpacing w:val="0"/>
        <w:jc w:val="both"/>
        <w:rPr>
          <w:rFonts w:ascii="Arial" w:hAnsi="Arial" w:cs="Arial"/>
          <w:sz w:val="26"/>
          <w:szCs w:val="26"/>
        </w:rPr>
      </w:pPr>
      <w:r w:rsidRPr="00627F3F">
        <w:rPr>
          <w:rFonts w:ascii="Arial" w:hAnsi="Arial" w:cs="Arial"/>
          <w:sz w:val="26"/>
          <w:szCs w:val="26"/>
        </w:rPr>
        <w:t>аудит (измерение, оценка, идентификация, диагностика, разработка предложений, оценка степени реализации предложений)</w:t>
      </w:r>
      <w:r>
        <w:rPr>
          <w:rFonts w:ascii="Arial" w:hAnsi="Arial" w:cs="Arial"/>
          <w:sz w:val="26"/>
          <w:szCs w:val="26"/>
        </w:rPr>
        <w:t>, проводимый</w:t>
      </w:r>
      <w:r>
        <w:rPr>
          <w:sz w:val="26"/>
          <w:szCs w:val="26"/>
        </w:rPr>
        <w:t xml:space="preserve"> </w:t>
      </w:r>
      <w:r w:rsidRPr="009F0361">
        <w:rPr>
          <w:rFonts w:ascii="Arial" w:hAnsi="Arial" w:cs="Arial"/>
          <w:sz w:val="26"/>
          <w:szCs w:val="26"/>
        </w:rPr>
        <w:t>независимыми экспертами;</w:t>
      </w:r>
    </w:p>
    <w:p w:rsidR="001C4D4A" w:rsidRDefault="00F421BD">
      <w:pPr>
        <w:pStyle w:val="aa"/>
        <w:numPr>
          <w:ilvl w:val="0"/>
          <w:numId w:val="8"/>
        </w:numPr>
        <w:tabs>
          <w:tab w:val="left" w:pos="1134"/>
        </w:tabs>
        <w:spacing w:line="360" w:lineRule="auto"/>
        <w:ind w:left="0" w:firstLine="720"/>
        <w:contextualSpacing w:val="0"/>
        <w:jc w:val="both"/>
        <w:rPr>
          <w:rFonts w:ascii="Arial" w:hAnsi="Arial" w:cs="Arial"/>
          <w:sz w:val="26"/>
          <w:szCs w:val="26"/>
        </w:rPr>
      </w:pPr>
      <w:r w:rsidRPr="006C745D">
        <w:rPr>
          <w:rFonts w:ascii="Arial" w:hAnsi="Arial" w:cs="Arial"/>
          <w:sz w:val="26"/>
          <w:szCs w:val="26"/>
        </w:rPr>
        <w:t xml:space="preserve">добровольная </w:t>
      </w:r>
      <w:r w:rsidR="0009202D" w:rsidRPr="0009202D">
        <w:rPr>
          <w:rFonts w:ascii="Arial" w:hAnsi="Arial" w:cs="Arial"/>
          <w:sz w:val="26"/>
          <w:szCs w:val="26"/>
        </w:rPr>
        <w:t>сертификация</w:t>
      </w:r>
      <w:r w:rsidRPr="006C745D">
        <w:rPr>
          <w:rFonts w:ascii="Arial" w:hAnsi="Arial" w:cs="Arial"/>
          <w:sz w:val="26"/>
          <w:szCs w:val="26"/>
        </w:rPr>
        <w:t xml:space="preserve"> системы менеджмента проектной деятельности, проводимая в соответствии с законодательством</w:t>
      </w:r>
      <w:r w:rsidR="0009202D" w:rsidRPr="0009202D">
        <w:rPr>
          <w:rFonts w:ascii="Arial" w:hAnsi="Arial" w:cs="Arial"/>
          <w:sz w:val="26"/>
          <w:szCs w:val="26"/>
        </w:rPr>
        <w:t xml:space="preserve"> </w:t>
      </w:r>
      <w:r w:rsidRPr="006C745D">
        <w:rPr>
          <w:rFonts w:ascii="Arial" w:hAnsi="Arial" w:cs="Arial"/>
          <w:sz w:val="26"/>
          <w:szCs w:val="26"/>
        </w:rPr>
        <w:t>РФ</w:t>
      </w:r>
      <w:r>
        <w:rPr>
          <w:rFonts w:ascii="Arial" w:hAnsi="Arial" w:cs="Arial"/>
          <w:sz w:val="26"/>
          <w:szCs w:val="26"/>
        </w:rPr>
        <w:t xml:space="preserve"> (Федеральным</w:t>
      </w:r>
      <w:r w:rsidR="0009202D" w:rsidRPr="0009202D">
        <w:rPr>
          <w:rFonts w:ascii="Arial" w:hAnsi="Arial" w:cs="Arial"/>
          <w:sz w:val="26"/>
          <w:szCs w:val="26"/>
        </w:rPr>
        <w:t xml:space="preserve"> закон</w:t>
      </w:r>
      <w:r>
        <w:rPr>
          <w:rFonts w:ascii="Arial" w:hAnsi="Arial" w:cs="Arial"/>
          <w:sz w:val="26"/>
          <w:szCs w:val="26"/>
        </w:rPr>
        <w:t>ом</w:t>
      </w:r>
      <w:r w:rsidR="0009202D" w:rsidRPr="0009202D">
        <w:rPr>
          <w:rFonts w:ascii="Arial" w:hAnsi="Arial" w:cs="Arial"/>
          <w:sz w:val="26"/>
          <w:szCs w:val="26"/>
        </w:rPr>
        <w:t xml:space="preserve"> "О техническом регулировании" от 27.12.2002 N 184-ФЗ</w:t>
      </w:r>
      <w:r>
        <w:rPr>
          <w:rFonts w:ascii="Arial" w:hAnsi="Arial" w:cs="Arial"/>
          <w:sz w:val="26"/>
          <w:szCs w:val="26"/>
        </w:rPr>
        <w:t>)</w:t>
      </w:r>
      <w:r w:rsidR="00013270">
        <w:rPr>
          <w:rFonts w:ascii="Arial" w:hAnsi="Arial" w:cs="Arial"/>
          <w:sz w:val="26"/>
          <w:szCs w:val="26"/>
        </w:rPr>
        <w:t>.</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Оценка системы менеджмента осуществляется </w:t>
      </w:r>
      <w:r>
        <w:rPr>
          <w:rFonts w:ascii="Arial" w:hAnsi="Arial" w:cs="Arial"/>
          <w:sz w:val="26"/>
          <w:szCs w:val="26"/>
        </w:rPr>
        <w:t>на предмет</w:t>
      </w:r>
      <w:r w:rsidRPr="009F0361">
        <w:rPr>
          <w:rFonts w:ascii="Arial" w:hAnsi="Arial" w:cs="Arial"/>
          <w:sz w:val="26"/>
          <w:szCs w:val="26"/>
        </w:rPr>
        <w:t xml:space="preserve"> соответстви</w:t>
      </w:r>
      <w:r>
        <w:rPr>
          <w:rFonts w:ascii="Arial" w:hAnsi="Arial" w:cs="Arial"/>
          <w:sz w:val="26"/>
          <w:szCs w:val="26"/>
        </w:rPr>
        <w:t>я</w:t>
      </w:r>
      <w:r w:rsidRPr="009F0361">
        <w:rPr>
          <w:rFonts w:ascii="Arial" w:hAnsi="Arial" w:cs="Arial"/>
          <w:sz w:val="26"/>
          <w:szCs w:val="26"/>
        </w:rPr>
        <w:t xml:space="preserve"> </w:t>
      </w:r>
      <w:r>
        <w:rPr>
          <w:rFonts w:ascii="Arial" w:hAnsi="Arial" w:cs="Arial"/>
          <w:sz w:val="26"/>
          <w:szCs w:val="26"/>
        </w:rPr>
        <w:t>действующей</w:t>
      </w:r>
      <w:r w:rsidRPr="009F0361">
        <w:rPr>
          <w:rFonts w:ascii="Arial" w:hAnsi="Arial" w:cs="Arial"/>
          <w:sz w:val="26"/>
          <w:szCs w:val="26"/>
        </w:rPr>
        <w:t xml:space="preserve"> </w:t>
      </w:r>
      <w:r>
        <w:rPr>
          <w:rFonts w:ascii="Arial" w:hAnsi="Arial" w:cs="Arial"/>
          <w:sz w:val="26"/>
          <w:szCs w:val="26"/>
        </w:rPr>
        <w:t xml:space="preserve">или целевой </w:t>
      </w:r>
      <w:r w:rsidRPr="009F0361">
        <w:rPr>
          <w:rFonts w:ascii="Arial" w:hAnsi="Arial" w:cs="Arial"/>
          <w:sz w:val="26"/>
          <w:szCs w:val="26"/>
        </w:rPr>
        <w:t>модели системы управления требованиям стандартов и потребностям организации.</w:t>
      </w:r>
    </w:p>
    <w:p w:rsidR="00AB036E" w:rsidRPr="009924DA" w:rsidRDefault="00AB036E" w:rsidP="002116E5">
      <w:pPr>
        <w:spacing w:line="360" w:lineRule="auto"/>
        <w:ind w:firstLine="720"/>
        <w:jc w:val="both"/>
        <w:rPr>
          <w:rFonts w:ascii="Arial" w:hAnsi="Arial" w:cs="Arial"/>
          <w:sz w:val="26"/>
          <w:szCs w:val="26"/>
        </w:rPr>
      </w:pPr>
      <w:r>
        <w:rPr>
          <w:rFonts w:ascii="Arial" w:hAnsi="Arial" w:cs="Arial"/>
          <w:sz w:val="26"/>
          <w:szCs w:val="26"/>
        </w:rPr>
        <w:t>Так</w:t>
      </w:r>
      <w:r w:rsidR="00566532">
        <w:rPr>
          <w:rFonts w:ascii="Arial" w:hAnsi="Arial" w:cs="Arial"/>
          <w:sz w:val="26"/>
          <w:szCs w:val="26"/>
        </w:rPr>
        <w:t>им же образом</w:t>
      </w:r>
      <w:r>
        <w:rPr>
          <w:rFonts w:ascii="Arial" w:hAnsi="Arial" w:cs="Arial"/>
          <w:sz w:val="26"/>
          <w:szCs w:val="26"/>
        </w:rPr>
        <w:t xml:space="preserve"> может оцениваться руководство проектной деятельностью.</w:t>
      </w:r>
    </w:p>
    <w:p w:rsidR="00AB036E"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Важным элементом оценки является определение </w:t>
      </w:r>
      <w:r>
        <w:rPr>
          <w:rFonts w:ascii="Arial" w:hAnsi="Arial" w:cs="Arial"/>
          <w:sz w:val="26"/>
          <w:szCs w:val="26"/>
        </w:rPr>
        <w:t xml:space="preserve">соответствия </w:t>
      </w:r>
      <w:r w:rsidRPr="009F0361">
        <w:rPr>
          <w:rFonts w:ascii="Arial" w:hAnsi="Arial" w:cs="Arial"/>
          <w:sz w:val="26"/>
          <w:szCs w:val="26"/>
        </w:rPr>
        <w:t>системы менеджмента проектной деятельности</w:t>
      </w:r>
      <w:r>
        <w:rPr>
          <w:rFonts w:ascii="Arial" w:hAnsi="Arial" w:cs="Arial"/>
          <w:sz w:val="26"/>
          <w:szCs w:val="26"/>
        </w:rPr>
        <w:t xml:space="preserve"> в организации установленным критериям развития на определенный период, как правило, за год.</w:t>
      </w:r>
    </w:p>
    <w:p w:rsidR="00AB036E"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Результатом оценки системы менеджмента является определение ее сильных сторон</w:t>
      </w:r>
      <w:r>
        <w:rPr>
          <w:rFonts w:ascii="Arial" w:hAnsi="Arial" w:cs="Arial"/>
          <w:sz w:val="26"/>
          <w:szCs w:val="26"/>
        </w:rPr>
        <w:t>,</w:t>
      </w:r>
      <w:r w:rsidRPr="009F0361">
        <w:rPr>
          <w:rFonts w:ascii="Arial" w:hAnsi="Arial" w:cs="Arial"/>
          <w:sz w:val="26"/>
          <w:szCs w:val="26"/>
        </w:rPr>
        <w:t xml:space="preserve"> </w:t>
      </w:r>
      <w:r w:rsidRPr="00627F3F">
        <w:rPr>
          <w:rFonts w:ascii="Arial" w:hAnsi="Arial" w:cs="Arial"/>
          <w:sz w:val="26"/>
          <w:szCs w:val="26"/>
        </w:rPr>
        <w:t>областей, требующих улучшения, и плана развития.</w:t>
      </w:r>
    </w:p>
    <w:p w:rsidR="00AB036E" w:rsidRPr="00641388" w:rsidRDefault="00AB036E" w:rsidP="00BA62B5">
      <w:pPr>
        <w:pStyle w:val="aa"/>
        <w:numPr>
          <w:ilvl w:val="1"/>
          <w:numId w:val="2"/>
        </w:numPr>
        <w:tabs>
          <w:tab w:val="clear" w:pos="0"/>
          <w:tab w:val="left" w:pos="1260"/>
        </w:tabs>
        <w:spacing w:before="120" w:after="120" w:line="360" w:lineRule="auto"/>
        <w:ind w:left="0" w:firstLine="720"/>
        <w:contextualSpacing w:val="0"/>
        <w:jc w:val="both"/>
        <w:rPr>
          <w:rFonts w:ascii="Arial" w:hAnsi="Arial" w:cs="Arial"/>
          <w:b/>
          <w:spacing w:val="-5"/>
          <w:sz w:val="26"/>
          <w:szCs w:val="26"/>
        </w:rPr>
      </w:pPr>
      <w:r w:rsidRPr="00641388">
        <w:rPr>
          <w:rFonts w:ascii="Arial" w:hAnsi="Arial" w:cs="Arial"/>
          <w:b/>
          <w:spacing w:val="-5"/>
          <w:sz w:val="26"/>
          <w:szCs w:val="26"/>
        </w:rPr>
        <w:t>Постоянное улучшение системы менеджмента проектной деятельности</w:t>
      </w:r>
    </w:p>
    <w:p w:rsidR="00AB036E" w:rsidRPr="009924DA" w:rsidRDefault="00AB036E" w:rsidP="002116E5">
      <w:pPr>
        <w:spacing w:line="360" w:lineRule="auto"/>
        <w:ind w:firstLine="720"/>
        <w:jc w:val="both"/>
        <w:rPr>
          <w:rFonts w:ascii="Arial" w:hAnsi="Arial" w:cs="Arial"/>
          <w:sz w:val="26"/>
          <w:szCs w:val="26"/>
        </w:rPr>
      </w:pPr>
      <w:r w:rsidRPr="009F0361">
        <w:rPr>
          <w:rFonts w:ascii="Arial" w:hAnsi="Arial" w:cs="Arial"/>
          <w:sz w:val="26"/>
          <w:szCs w:val="26"/>
        </w:rPr>
        <w:t xml:space="preserve">Целью постоянного улучшения системы менеджмента проектной деятельности является повышение </w:t>
      </w:r>
      <w:r w:rsidRPr="002C3E9A">
        <w:rPr>
          <w:rFonts w:ascii="Arial" w:hAnsi="Arial" w:cs="Arial"/>
          <w:color w:val="000000"/>
          <w:sz w:val="26"/>
          <w:szCs w:val="26"/>
        </w:rPr>
        <w:t>эффективности</w:t>
      </w:r>
      <w:r>
        <w:rPr>
          <w:rFonts w:ascii="Arial" w:hAnsi="Arial" w:cs="Arial"/>
          <w:color w:val="000000"/>
          <w:sz w:val="26"/>
          <w:szCs w:val="26"/>
        </w:rPr>
        <w:t xml:space="preserve"> ее </w:t>
      </w:r>
      <w:r w:rsidRPr="00975335">
        <w:rPr>
          <w:rFonts w:ascii="Arial" w:hAnsi="Arial" w:cs="Arial"/>
          <w:color w:val="000000"/>
          <w:sz w:val="26"/>
          <w:szCs w:val="26"/>
        </w:rPr>
        <w:t>использования</w:t>
      </w:r>
      <w:r w:rsidRPr="00673483">
        <w:rPr>
          <w:rFonts w:ascii="Arial" w:hAnsi="Arial" w:cs="Arial"/>
          <w:color w:val="FF0000"/>
          <w:sz w:val="26"/>
          <w:szCs w:val="26"/>
        </w:rPr>
        <w:t xml:space="preserve"> </w:t>
      </w:r>
      <w:r w:rsidRPr="009F0361">
        <w:rPr>
          <w:rFonts w:ascii="Arial" w:hAnsi="Arial" w:cs="Arial"/>
          <w:sz w:val="26"/>
          <w:szCs w:val="26"/>
        </w:rPr>
        <w:t>и удовлетворенности заказчиков по проектам и программам и других заинтересованных сторон. Действия по улучшению включают:</w:t>
      </w:r>
    </w:p>
    <w:p w:rsidR="00AB036E" w:rsidRPr="0053591B" w:rsidRDefault="00AB036E" w:rsidP="00BA62B5">
      <w:pPr>
        <w:pStyle w:val="aa"/>
        <w:numPr>
          <w:ilvl w:val="0"/>
          <w:numId w:val="14"/>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оценку и анализ существующего положения для определений областей для улучшения;</w:t>
      </w:r>
    </w:p>
    <w:p w:rsidR="00AB036E" w:rsidRPr="0053591B" w:rsidRDefault="00AB036E" w:rsidP="00BA62B5">
      <w:pPr>
        <w:pStyle w:val="aa"/>
        <w:numPr>
          <w:ilvl w:val="0"/>
          <w:numId w:val="14"/>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установление целей улучшения;</w:t>
      </w:r>
    </w:p>
    <w:p w:rsidR="00AB036E" w:rsidRPr="0053591B" w:rsidRDefault="00AB036E" w:rsidP="00BA62B5">
      <w:pPr>
        <w:pStyle w:val="aa"/>
        <w:numPr>
          <w:ilvl w:val="0"/>
          <w:numId w:val="14"/>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поиск возможных, решений для достижения целей;</w:t>
      </w:r>
    </w:p>
    <w:p w:rsidR="00AB036E" w:rsidRPr="0053591B" w:rsidRDefault="00AB036E" w:rsidP="00BA62B5">
      <w:pPr>
        <w:pStyle w:val="aa"/>
        <w:numPr>
          <w:ilvl w:val="0"/>
          <w:numId w:val="14"/>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оценку и выбор решений;</w:t>
      </w:r>
    </w:p>
    <w:p w:rsidR="00AB036E" w:rsidRPr="0053591B" w:rsidRDefault="00AB036E" w:rsidP="00BA62B5">
      <w:pPr>
        <w:pStyle w:val="aa"/>
        <w:numPr>
          <w:ilvl w:val="0"/>
          <w:numId w:val="14"/>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выполнение принятых решений;</w:t>
      </w:r>
    </w:p>
    <w:p w:rsidR="00AB036E" w:rsidRPr="0053591B" w:rsidRDefault="00AB036E" w:rsidP="00BA62B5">
      <w:pPr>
        <w:pStyle w:val="aa"/>
        <w:numPr>
          <w:ilvl w:val="0"/>
          <w:numId w:val="14"/>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измерение, проверку, анализ и оценку результатов выполнения для установления того, достигнуты ли цели;</w:t>
      </w:r>
    </w:p>
    <w:p w:rsidR="00AB036E" w:rsidRPr="0053591B" w:rsidRDefault="00AB036E" w:rsidP="00BA62B5">
      <w:pPr>
        <w:pStyle w:val="aa"/>
        <w:numPr>
          <w:ilvl w:val="0"/>
          <w:numId w:val="14"/>
        </w:numPr>
        <w:tabs>
          <w:tab w:val="left" w:pos="1134"/>
        </w:tabs>
        <w:spacing w:line="360" w:lineRule="auto"/>
        <w:ind w:left="0" w:firstLine="709"/>
        <w:jc w:val="both"/>
        <w:rPr>
          <w:rFonts w:ascii="Arial" w:hAnsi="Arial" w:cs="Arial"/>
          <w:sz w:val="26"/>
          <w:szCs w:val="26"/>
        </w:rPr>
      </w:pPr>
      <w:r w:rsidRPr="0053591B">
        <w:rPr>
          <w:rFonts w:ascii="Arial" w:hAnsi="Arial" w:cs="Arial"/>
          <w:sz w:val="26"/>
          <w:szCs w:val="26"/>
        </w:rPr>
        <w:t>оформление изменений.</w:t>
      </w:r>
    </w:p>
    <w:p w:rsidR="00AB036E" w:rsidRPr="009924DA" w:rsidRDefault="00AB036E" w:rsidP="0053591B">
      <w:pPr>
        <w:tabs>
          <w:tab w:val="left" w:pos="709"/>
          <w:tab w:val="right" w:leader="dot" w:pos="9639"/>
        </w:tabs>
        <w:spacing w:line="360" w:lineRule="auto"/>
        <w:ind w:firstLine="709"/>
        <w:jc w:val="both"/>
        <w:rPr>
          <w:rFonts w:ascii="Arial" w:hAnsi="Arial" w:cs="Arial"/>
          <w:spacing w:val="-5"/>
          <w:sz w:val="26"/>
          <w:szCs w:val="26"/>
        </w:rPr>
      </w:pPr>
      <w:r w:rsidRPr="009F0361">
        <w:rPr>
          <w:rFonts w:ascii="Arial" w:hAnsi="Arial" w:cs="Arial"/>
          <w:sz w:val="26"/>
          <w:szCs w:val="26"/>
        </w:rPr>
        <w:t>Результаты анализируют с целью установления дальнейших возможностей для улучшения. Таким образом, улучшение является постоянным действием. Обратная связь от заинтересованных сторон, аудиты и анализ системы менеджмента проектной деятельности могут также использоваться для определения возможностей улучшения.</w:t>
      </w:r>
    </w:p>
    <w:p w:rsidR="00AB036E" w:rsidRDefault="00AB036E" w:rsidP="002116E5">
      <w:pPr>
        <w:tabs>
          <w:tab w:val="left" w:pos="709"/>
          <w:tab w:val="right" w:leader="dot" w:pos="9639"/>
        </w:tabs>
        <w:spacing w:line="360" w:lineRule="auto"/>
        <w:ind w:left="360"/>
      </w:pPr>
    </w:p>
    <w:p w:rsidR="00AB036E" w:rsidRDefault="00AB036E">
      <w:pPr>
        <w:widowControl/>
        <w:autoSpaceDE/>
        <w:autoSpaceDN/>
        <w:adjustRightInd/>
        <w:rPr>
          <w:rFonts w:ascii="Arial" w:hAnsi="Arial" w:cs="Arial"/>
          <w:b/>
          <w:spacing w:val="-5"/>
          <w:sz w:val="26"/>
          <w:szCs w:val="26"/>
        </w:rPr>
      </w:pPr>
      <w:r>
        <w:rPr>
          <w:rFonts w:ascii="Arial" w:hAnsi="Arial" w:cs="Arial"/>
          <w:b/>
          <w:spacing w:val="-5"/>
          <w:sz w:val="26"/>
          <w:szCs w:val="26"/>
        </w:rPr>
        <w:br w:type="page"/>
      </w:r>
    </w:p>
    <w:p w:rsidR="00AB036E" w:rsidRPr="00641388" w:rsidRDefault="00AB036E" w:rsidP="002116E5">
      <w:pPr>
        <w:spacing w:line="360" w:lineRule="auto"/>
        <w:jc w:val="center"/>
        <w:rPr>
          <w:rFonts w:ascii="Arial" w:hAnsi="Arial" w:cs="Arial"/>
          <w:b/>
          <w:spacing w:val="-5"/>
          <w:sz w:val="26"/>
          <w:szCs w:val="26"/>
        </w:rPr>
      </w:pPr>
      <w:r w:rsidRPr="00641388">
        <w:rPr>
          <w:rFonts w:ascii="Arial" w:hAnsi="Arial" w:cs="Arial"/>
          <w:b/>
          <w:spacing w:val="-5"/>
          <w:sz w:val="26"/>
          <w:szCs w:val="26"/>
        </w:rPr>
        <w:t>Приложение</w:t>
      </w:r>
      <w:r>
        <w:rPr>
          <w:rFonts w:ascii="Arial" w:hAnsi="Arial" w:cs="Arial"/>
          <w:b/>
          <w:spacing w:val="-5"/>
          <w:sz w:val="26"/>
          <w:szCs w:val="26"/>
        </w:rPr>
        <w:t xml:space="preserve"> А</w:t>
      </w:r>
    </w:p>
    <w:p w:rsidR="00AB036E" w:rsidRDefault="00AB036E" w:rsidP="002116E5">
      <w:pPr>
        <w:spacing w:line="360" w:lineRule="auto"/>
        <w:jc w:val="center"/>
        <w:rPr>
          <w:rFonts w:ascii="Arial" w:hAnsi="Arial" w:cs="Arial"/>
          <w:b/>
          <w:spacing w:val="-5"/>
          <w:sz w:val="26"/>
          <w:szCs w:val="26"/>
        </w:rPr>
      </w:pPr>
      <w:r w:rsidRPr="00641388">
        <w:rPr>
          <w:rFonts w:ascii="Arial" w:hAnsi="Arial" w:cs="Arial"/>
          <w:b/>
          <w:spacing w:val="-5"/>
          <w:sz w:val="26"/>
          <w:szCs w:val="26"/>
        </w:rPr>
        <w:t>(справочное)</w:t>
      </w:r>
    </w:p>
    <w:p w:rsidR="00AB036E" w:rsidRPr="0053591B" w:rsidRDefault="00AB036E" w:rsidP="0053591B">
      <w:pPr>
        <w:spacing w:line="360" w:lineRule="auto"/>
        <w:jc w:val="center"/>
        <w:rPr>
          <w:rFonts w:ascii="Arial" w:hAnsi="Arial" w:cs="Arial"/>
          <w:b/>
          <w:spacing w:val="-5"/>
          <w:sz w:val="26"/>
          <w:szCs w:val="26"/>
        </w:rPr>
      </w:pPr>
      <w:r w:rsidRPr="0053591B">
        <w:rPr>
          <w:rFonts w:ascii="Arial" w:hAnsi="Arial" w:cs="Arial"/>
          <w:b/>
          <w:spacing w:val="-5"/>
          <w:sz w:val="26"/>
          <w:szCs w:val="26"/>
        </w:rPr>
        <w:t xml:space="preserve">Основные понятия системы </w:t>
      </w:r>
      <w:r w:rsidRPr="0053591B">
        <w:rPr>
          <w:rFonts w:ascii="Arial" w:hAnsi="Arial" w:cs="Arial"/>
          <w:b/>
          <w:sz w:val="26"/>
          <w:szCs w:val="26"/>
        </w:rPr>
        <w:t>менеджмента проектной</w:t>
      </w:r>
      <w:r>
        <w:rPr>
          <w:rFonts w:ascii="Arial" w:hAnsi="Arial" w:cs="Arial"/>
          <w:b/>
          <w:sz w:val="26"/>
          <w:szCs w:val="26"/>
        </w:rPr>
        <w:br/>
      </w:r>
      <w:r w:rsidRPr="0053591B">
        <w:rPr>
          <w:rFonts w:ascii="Arial" w:hAnsi="Arial" w:cs="Arial"/>
          <w:b/>
          <w:sz w:val="26"/>
          <w:szCs w:val="26"/>
        </w:rPr>
        <w:t>деятельности и их взаимосвязи</w:t>
      </w:r>
    </w:p>
    <w:p w:rsidR="00AB036E" w:rsidRPr="00641388" w:rsidRDefault="00AB036E" w:rsidP="002116E5">
      <w:pPr>
        <w:spacing w:line="360" w:lineRule="auto"/>
        <w:rPr>
          <w:rFonts w:ascii="Arial" w:hAnsi="Arial" w:cs="Arial"/>
          <w:b/>
          <w:spacing w:val="-5"/>
          <w:sz w:val="26"/>
          <w:szCs w:val="26"/>
        </w:rPr>
      </w:pPr>
    </w:p>
    <w:p w:rsidR="00AB036E" w:rsidRPr="009924DA" w:rsidRDefault="00013270" w:rsidP="002116E5">
      <w:pPr>
        <w:spacing w:line="360" w:lineRule="auto"/>
        <w:rPr>
          <w:rFonts w:ascii="Arial" w:hAnsi="Arial" w:cs="Arial"/>
          <w:spacing w:val="-5"/>
          <w:sz w:val="26"/>
          <w:szCs w:val="26"/>
        </w:rPr>
      </w:pPr>
      <w:r>
        <w:object w:dxaOrig="16243" w:dyaOrig="9339">
          <v:shape id="_x0000_i1026" type="#_x0000_t75" style="width:462.9pt;height:266.2pt" o:ole="">
            <v:imagedata r:id="rId18" o:title=""/>
          </v:shape>
          <o:OLEObject Type="Embed" ProgID="Visio.Drawing.11" ShapeID="_x0000_i1026" DrawAspect="Content" ObjectID="_1538493584" r:id="rId19"/>
        </w:object>
      </w:r>
    </w:p>
    <w:p w:rsidR="00AB036E" w:rsidRDefault="00AB036E" w:rsidP="002116E5">
      <w:pPr>
        <w:spacing w:line="360" w:lineRule="auto"/>
        <w:jc w:val="center"/>
        <w:rPr>
          <w:rFonts w:ascii="Arial" w:hAnsi="Arial" w:cs="Arial"/>
          <w:color w:val="FF0000"/>
          <w:sz w:val="26"/>
          <w:szCs w:val="26"/>
        </w:rPr>
      </w:pPr>
    </w:p>
    <w:p w:rsidR="00AB036E" w:rsidRDefault="00AB036E" w:rsidP="002116E5">
      <w:pPr>
        <w:spacing w:line="360" w:lineRule="auto"/>
        <w:jc w:val="center"/>
        <w:rPr>
          <w:rFonts w:ascii="Arial" w:hAnsi="Arial" w:cs="Arial"/>
          <w:sz w:val="26"/>
          <w:szCs w:val="26"/>
        </w:rPr>
      </w:pPr>
      <w:r w:rsidRPr="00843427">
        <w:rPr>
          <w:rFonts w:ascii="Arial" w:hAnsi="Arial" w:cs="Arial"/>
          <w:sz w:val="24"/>
          <w:szCs w:val="24"/>
        </w:rPr>
        <w:t>Рисунок 3 –</w:t>
      </w:r>
      <w:r w:rsidRPr="00843427">
        <w:rPr>
          <w:rFonts w:ascii="Arial" w:hAnsi="Arial" w:cs="Arial"/>
          <w:color w:val="FF0000"/>
          <w:sz w:val="24"/>
          <w:szCs w:val="24"/>
        </w:rPr>
        <w:t xml:space="preserve"> </w:t>
      </w:r>
      <w:bookmarkStart w:id="8" w:name="OLE_LINK1"/>
      <w:r w:rsidRPr="00843427">
        <w:rPr>
          <w:rFonts w:ascii="Arial" w:hAnsi="Arial" w:cs="Arial"/>
          <w:spacing w:val="-5"/>
          <w:sz w:val="24"/>
          <w:szCs w:val="24"/>
        </w:rPr>
        <w:t xml:space="preserve">Основные понятия системы </w:t>
      </w:r>
      <w:r w:rsidRPr="00843427">
        <w:rPr>
          <w:rFonts w:ascii="Arial" w:hAnsi="Arial" w:cs="Arial"/>
          <w:sz w:val="24"/>
          <w:szCs w:val="24"/>
        </w:rPr>
        <w:t>менеджмента</w:t>
      </w:r>
      <w:r>
        <w:rPr>
          <w:rFonts w:ascii="Arial" w:hAnsi="Arial" w:cs="Arial"/>
          <w:sz w:val="24"/>
          <w:szCs w:val="24"/>
        </w:rPr>
        <w:br/>
      </w:r>
      <w:r w:rsidRPr="00843427">
        <w:rPr>
          <w:rFonts w:ascii="Arial" w:hAnsi="Arial" w:cs="Arial"/>
          <w:sz w:val="24"/>
          <w:szCs w:val="24"/>
        </w:rPr>
        <w:t>проектной деятельности и их взаимосвязи</w:t>
      </w:r>
      <w:bookmarkEnd w:id="8"/>
    </w:p>
    <w:p w:rsidR="00AB036E" w:rsidRDefault="00AB036E">
      <w:pPr>
        <w:widowControl/>
        <w:autoSpaceDE/>
        <w:autoSpaceDN/>
        <w:adjustRightInd/>
        <w:rPr>
          <w:rFonts w:ascii="Arial" w:hAnsi="Arial" w:cs="Arial"/>
          <w:sz w:val="26"/>
          <w:szCs w:val="26"/>
        </w:rPr>
      </w:pPr>
      <w:r>
        <w:rPr>
          <w:rFonts w:ascii="Arial" w:hAnsi="Arial" w:cs="Arial"/>
          <w:sz w:val="26"/>
          <w:szCs w:val="26"/>
        </w:rPr>
        <w:br w:type="page"/>
      </w:r>
    </w:p>
    <w:p w:rsidR="00AB036E" w:rsidRPr="00315F6C" w:rsidRDefault="00AB036E" w:rsidP="002116E5">
      <w:pPr>
        <w:spacing w:line="360" w:lineRule="auto"/>
        <w:jc w:val="center"/>
        <w:rPr>
          <w:rFonts w:ascii="Arial" w:hAnsi="Arial" w:cs="Arial"/>
          <w:sz w:val="16"/>
          <w:szCs w:val="16"/>
        </w:rPr>
      </w:pPr>
    </w:p>
    <w:tbl>
      <w:tblPr>
        <w:tblW w:w="9571" w:type="dxa"/>
        <w:tblInd w:w="33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9571"/>
      </w:tblGrid>
      <w:tr w:rsidR="00AB036E" w:rsidRPr="00641388" w:rsidTr="00AA2543">
        <w:tc>
          <w:tcPr>
            <w:tcW w:w="9571" w:type="dxa"/>
          </w:tcPr>
          <w:p w:rsidR="00AB036E" w:rsidRPr="005174B1" w:rsidRDefault="00AB036E" w:rsidP="003F2EC9">
            <w:pPr>
              <w:pStyle w:val="31"/>
              <w:tabs>
                <w:tab w:val="left" w:pos="3780"/>
              </w:tabs>
              <w:spacing w:before="100" w:after="100" w:line="360" w:lineRule="auto"/>
              <w:ind w:left="0" w:firstLine="0"/>
              <w:rPr>
                <w:rFonts w:eastAsia="Times New Roman" w:cs="Arial"/>
                <w:sz w:val="26"/>
                <w:szCs w:val="26"/>
                <w:lang w:val="ru-RU" w:eastAsia="ru-RU"/>
              </w:rPr>
            </w:pPr>
            <w:r w:rsidRPr="005174B1">
              <w:rPr>
                <w:rFonts w:eastAsia="Times New Roman" w:cs="Arial"/>
                <w:sz w:val="26"/>
                <w:szCs w:val="26"/>
                <w:lang w:val="ru-RU" w:eastAsia="ru-RU"/>
              </w:rPr>
              <w:t xml:space="preserve">УДК </w:t>
            </w:r>
            <w:r w:rsidRPr="005174B1">
              <w:rPr>
                <w:rFonts w:eastAsia="Times New Roman" w:cs="Arial"/>
                <w:sz w:val="24"/>
                <w:szCs w:val="24"/>
                <w:lang w:val="ru-RU" w:eastAsia="ru-RU"/>
              </w:rPr>
              <w:t>005.8(083.74):</w:t>
            </w:r>
            <w:r w:rsidRPr="005174B1">
              <w:rPr>
                <w:rFonts w:eastAsia="Times New Roman" w:cs="Arial"/>
                <w:sz w:val="24"/>
                <w:lang w:val="ru-RU" w:eastAsia="ru-RU"/>
              </w:rPr>
              <w:t xml:space="preserve"> </w:t>
            </w:r>
            <w:r w:rsidRPr="005174B1">
              <w:rPr>
                <w:rFonts w:eastAsia="Times New Roman" w:cs="Arial"/>
                <w:sz w:val="24"/>
                <w:szCs w:val="24"/>
                <w:lang w:val="ru-RU" w:eastAsia="ru-RU"/>
              </w:rPr>
              <w:t xml:space="preserve">006.354     </w:t>
            </w:r>
            <w:r w:rsidRPr="005174B1">
              <w:rPr>
                <w:rFonts w:eastAsia="Times New Roman" w:cs="Arial"/>
                <w:sz w:val="26"/>
                <w:szCs w:val="26"/>
                <w:lang w:val="ru-RU" w:eastAsia="ru-RU"/>
              </w:rPr>
              <w:t xml:space="preserve">      </w:t>
            </w:r>
            <w:r w:rsidRPr="005174B1">
              <w:rPr>
                <w:rFonts w:eastAsia="Times New Roman" w:cs="Arial"/>
                <w:sz w:val="26"/>
                <w:szCs w:val="26"/>
                <w:lang w:val="ru-RU" w:eastAsia="ru-RU"/>
              </w:rPr>
              <w:tab/>
              <w:t xml:space="preserve"> ОКС 03.100.01</w:t>
            </w:r>
          </w:p>
          <w:p w:rsidR="00AB036E" w:rsidRPr="005174B1" w:rsidRDefault="00AB036E" w:rsidP="003F2EC9">
            <w:pPr>
              <w:pStyle w:val="31"/>
              <w:tabs>
                <w:tab w:val="left" w:pos="3780"/>
              </w:tabs>
              <w:spacing w:before="100" w:after="100" w:line="360" w:lineRule="auto"/>
              <w:ind w:left="0" w:firstLine="0"/>
              <w:rPr>
                <w:rFonts w:eastAsia="Times New Roman" w:cs="Arial"/>
                <w:color w:val="FF0000"/>
                <w:sz w:val="26"/>
                <w:szCs w:val="26"/>
                <w:lang w:val="ru-RU" w:eastAsia="ru-RU"/>
              </w:rPr>
            </w:pPr>
            <w:r w:rsidRPr="005174B1">
              <w:rPr>
                <w:rFonts w:eastAsia="Times New Roman" w:cs="Arial"/>
                <w:bCs/>
                <w:sz w:val="26"/>
                <w:szCs w:val="26"/>
                <w:lang w:val="ru-RU" w:eastAsia="ru-RU"/>
              </w:rPr>
              <w:t>Ключевые слова: проектный менеджмент, управление проектом, управление программой, управление портфелем проектов, жизненный цикл проекта, управлением рисками проектов, инициирование проекта</w:t>
            </w:r>
          </w:p>
        </w:tc>
      </w:tr>
    </w:tbl>
    <w:p w:rsidR="00AB036E" w:rsidRDefault="00AB036E" w:rsidP="00641388">
      <w:pPr>
        <w:shd w:val="clear" w:color="auto" w:fill="FFFFFF"/>
        <w:spacing w:before="120" w:line="480" w:lineRule="auto"/>
        <w:rPr>
          <w:rFonts w:ascii="Arial" w:hAnsi="Arial" w:cs="Arial"/>
          <w:sz w:val="28"/>
          <w:szCs w:val="28"/>
        </w:rPr>
      </w:pPr>
    </w:p>
    <w:p w:rsidR="00AB036E" w:rsidRDefault="00AB036E" w:rsidP="00641388">
      <w:pPr>
        <w:shd w:val="clear" w:color="auto" w:fill="FFFFFF"/>
        <w:spacing w:before="120" w:line="480" w:lineRule="auto"/>
        <w:rPr>
          <w:rFonts w:ascii="Arial" w:hAnsi="Arial" w:cs="Arial"/>
          <w:sz w:val="28"/>
          <w:szCs w:val="28"/>
        </w:rPr>
      </w:pPr>
    </w:p>
    <w:p w:rsidR="00AB036E" w:rsidRPr="002116E5" w:rsidRDefault="00AB036E" w:rsidP="00641388">
      <w:pPr>
        <w:shd w:val="clear" w:color="auto" w:fill="FFFFFF"/>
        <w:spacing w:before="120" w:line="480" w:lineRule="auto"/>
        <w:rPr>
          <w:rFonts w:ascii="Arial" w:hAnsi="Arial" w:cs="Arial"/>
          <w:sz w:val="28"/>
          <w:szCs w:val="28"/>
        </w:rPr>
      </w:pPr>
    </w:p>
    <w:p w:rsidR="00AB036E" w:rsidRPr="002116E5" w:rsidRDefault="00AB036E" w:rsidP="00641388">
      <w:pPr>
        <w:shd w:val="clear" w:color="auto" w:fill="FFFFFF"/>
        <w:spacing w:before="120" w:line="480" w:lineRule="auto"/>
        <w:rPr>
          <w:rFonts w:ascii="Arial" w:hAnsi="Arial" w:cs="Arial"/>
          <w:sz w:val="28"/>
          <w:szCs w:val="28"/>
        </w:rPr>
      </w:pPr>
    </w:p>
    <w:p w:rsidR="00AB036E" w:rsidRPr="002116E5" w:rsidRDefault="00AB036E" w:rsidP="00641388">
      <w:pPr>
        <w:spacing w:line="360" w:lineRule="auto"/>
        <w:ind w:firstLine="540"/>
        <w:jc w:val="both"/>
        <w:rPr>
          <w:rFonts w:ascii="Arial" w:hAnsi="Arial" w:cs="Arial"/>
          <w:sz w:val="24"/>
          <w:szCs w:val="24"/>
        </w:rPr>
      </w:pPr>
      <w:r w:rsidRPr="002116E5">
        <w:rPr>
          <w:rFonts w:ascii="Arial" w:hAnsi="Arial" w:cs="Arial"/>
          <w:sz w:val="24"/>
          <w:szCs w:val="24"/>
        </w:rPr>
        <w:t>Председатель ТК 100,</w:t>
      </w:r>
    </w:p>
    <w:p w:rsidR="00AB036E" w:rsidRPr="002116E5" w:rsidRDefault="00AB036E" w:rsidP="00641388">
      <w:pPr>
        <w:spacing w:line="360" w:lineRule="auto"/>
        <w:ind w:firstLine="540"/>
        <w:jc w:val="both"/>
        <w:rPr>
          <w:rFonts w:ascii="Arial" w:hAnsi="Arial" w:cs="Arial"/>
          <w:sz w:val="24"/>
          <w:szCs w:val="24"/>
        </w:rPr>
      </w:pPr>
      <w:r w:rsidRPr="002116E5">
        <w:rPr>
          <w:rFonts w:ascii="Arial" w:hAnsi="Arial" w:cs="Arial"/>
          <w:sz w:val="24"/>
          <w:szCs w:val="24"/>
        </w:rPr>
        <w:t>Генеральный директор</w:t>
      </w:r>
    </w:p>
    <w:p w:rsidR="00AB036E" w:rsidRPr="002116E5" w:rsidRDefault="00AB036E" w:rsidP="00641388">
      <w:pPr>
        <w:spacing w:line="360" w:lineRule="auto"/>
        <w:ind w:firstLine="540"/>
        <w:jc w:val="both"/>
        <w:rPr>
          <w:rFonts w:ascii="Arial" w:hAnsi="Arial" w:cs="Arial"/>
          <w:sz w:val="24"/>
          <w:szCs w:val="24"/>
        </w:rPr>
      </w:pPr>
      <w:r w:rsidRPr="002116E5">
        <w:rPr>
          <w:rFonts w:ascii="Arial" w:hAnsi="Arial" w:cs="Arial"/>
          <w:sz w:val="24"/>
          <w:szCs w:val="24"/>
        </w:rPr>
        <w:t>ЗАО «Проектная ПРАКТИКА»                  ____________</w:t>
      </w:r>
      <w:r w:rsidRPr="002116E5">
        <w:rPr>
          <w:rFonts w:ascii="Arial" w:hAnsi="Arial" w:cs="Arial"/>
          <w:sz w:val="24"/>
          <w:szCs w:val="24"/>
        </w:rPr>
        <w:tab/>
        <w:t xml:space="preserve">  </w:t>
      </w:r>
      <w:r w:rsidRPr="002116E5">
        <w:rPr>
          <w:rFonts w:ascii="Arial" w:hAnsi="Arial" w:cs="Arial"/>
          <w:sz w:val="24"/>
          <w:szCs w:val="24"/>
          <w:u w:val="single"/>
        </w:rPr>
        <w:t>Полковников А.В.</w:t>
      </w:r>
    </w:p>
    <w:p w:rsidR="00AB036E" w:rsidRPr="002116E5" w:rsidRDefault="00AB036E" w:rsidP="00641388">
      <w:pPr>
        <w:spacing w:line="360" w:lineRule="auto"/>
        <w:ind w:firstLine="540"/>
        <w:jc w:val="both"/>
        <w:rPr>
          <w:rFonts w:ascii="Arial" w:hAnsi="Arial" w:cs="Arial"/>
          <w:sz w:val="24"/>
          <w:szCs w:val="24"/>
          <w:vertAlign w:val="superscript"/>
        </w:rPr>
      </w:pPr>
      <w:r w:rsidRPr="002116E5">
        <w:rPr>
          <w:rFonts w:ascii="Arial" w:hAnsi="Arial" w:cs="Arial"/>
          <w:sz w:val="24"/>
          <w:szCs w:val="24"/>
          <w:vertAlign w:val="superscript"/>
        </w:rPr>
        <w:tab/>
        <w:t xml:space="preserve">                                                                                                       Личная подпись                            Инициалы </w:t>
      </w:r>
    </w:p>
    <w:p w:rsidR="00AB036E" w:rsidRDefault="00AB036E" w:rsidP="00641388">
      <w:r w:rsidRPr="002116E5">
        <w:t xml:space="preserve">  </w:t>
      </w:r>
    </w:p>
    <w:p w:rsidR="00AB036E" w:rsidRPr="002116E5" w:rsidRDefault="00AB036E" w:rsidP="00641388"/>
    <w:p w:rsidR="00AB036E" w:rsidRDefault="00AB036E" w:rsidP="00641388">
      <w:pPr>
        <w:pStyle w:val="31"/>
        <w:tabs>
          <w:tab w:val="left" w:pos="3420"/>
          <w:tab w:val="left" w:pos="3780"/>
        </w:tabs>
        <w:spacing w:before="100" w:after="100"/>
        <w:ind w:left="600" w:right="-185" w:firstLine="0"/>
        <w:jc w:val="left"/>
        <w:rPr>
          <w:rFonts w:eastAsia="Times New Roman" w:cs="Arial"/>
          <w:sz w:val="24"/>
          <w:szCs w:val="24"/>
          <w:lang w:val="ru-RU" w:eastAsia="ru-RU"/>
        </w:rPr>
      </w:pPr>
    </w:p>
    <w:p w:rsidR="00AB036E" w:rsidRPr="00E459BC" w:rsidRDefault="00AB036E" w:rsidP="00641388">
      <w:pPr>
        <w:pStyle w:val="31"/>
        <w:tabs>
          <w:tab w:val="left" w:pos="3420"/>
          <w:tab w:val="left" w:pos="3780"/>
        </w:tabs>
        <w:spacing w:before="100" w:after="100"/>
        <w:ind w:left="600" w:right="-185" w:firstLine="0"/>
        <w:jc w:val="left"/>
        <w:rPr>
          <w:rFonts w:eastAsia="Times New Roman" w:cs="Arial"/>
          <w:sz w:val="24"/>
          <w:szCs w:val="24"/>
          <w:lang w:val="ru-RU" w:eastAsia="ru-RU"/>
        </w:rPr>
      </w:pPr>
      <w:r w:rsidRPr="00E459BC">
        <w:rPr>
          <w:rFonts w:eastAsia="Times New Roman" w:cs="Arial"/>
          <w:sz w:val="24"/>
          <w:szCs w:val="24"/>
          <w:lang w:val="ru-RU" w:eastAsia="ru-RU"/>
        </w:rPr>
        <w:t>Заместитель председателя ТК 100</w:t>
      </w:r>
      <w:r w:rsidRPr="00E459BC">
        <w:rPr>
          <w:rFonts w:eastAsia="Times New Roman" w:cs="Arial"/>
          <w:sz w:val="24"/>
          <w:szCs w:val="24"/>
          <w:lang w:val="ru-RU" w:eastAsia="ru-RU"/>
        </w:rPr>
        <w:tab/>
        <w:t xml:space="preserve"> </w:t>
      </w:r>
      <w:r>
        <w:rPr>
          <w:rFonts w:eastAsia="Times New Roman" w:cs="Arial"/>
          <w:sz w:val="24"/>
          <w:szCs w:val="24"/>
          <w:lang w:val="ru-RU" w:eastAsia="ru-RU"/>
        </w:rPr>
        <w:t xml:space="preserve"> </w:t>
      </w:r>
      <w:r w:rsidRPr="00E459BC">
        <w:rPr>
          <w:rFonts w:cs="Arial"/>
          <w:sz w:val="24"/>
          <w:szCs w:val="24"/>
          <w:lang w:val="ru-RU"/>
        </w:rPr>
        <w:t>____________</w:t>
      </w:r>
      <w:r>
        <w:rPr>
          <w:rFonts w:cs="Arial"/>
          <w:sz w:val="24"/>
          <w:szCs w:val="24"/>
          <w:lang w:val="ru-RU"/>
        </w:rPr>
        <w:t xml:space="preserve">          </w:t>
      </w:r>
      <w:r w:rsidRPr="00E459BC">
        <w:rPr>
          <w:rFonts w:eastAsia="Times New Roman" w:cs="Arial"/>
          <w:sz w:val="24"/>
          <w:szCs w:val="24"/>
          <w:u w:val="single"/>
          <w:lang w:val="ru-RU" w:eastAsia="ru-RU"/>
        </w:rPr>
        <w:t>Петросян А.Е.</w:t>
      </w:r>
    </w:p>
    <w:p w:rsidR="00AB036E" w:rsidRPr="00E459BC" w:rsidRDefault="00AB036E" w:rsidP="00641388">
      <w:pPr>
        <w:pStyle w:val="31"/>
        <w:tabs>
          <w:tab w:val="left" w:pos="3780"/>
        </w:tabs>
        <w:spacing w:before="100" w:after="100"/>
        <w:ind w:left="600" w:right="-185" w:firstLine="0"/>
        <w:jc w:val="left"/>
        <w:rPr>
          <w:rFonts w:eastAsia="Times New Roman" w:cs="Arial"/>
          <w:sz w:val="24"/>
          <w:szCs w:val="24"/>
          <w:vertAlign w:val="superscript"/>
          <w:lang w:val="ru-RU" w:eastAsia="ru-RU"/>
        </w:rPr>
      </w:pPr>
      <w:r w:rsidRPr="00E459BC">
        <w:rPr>
          <w:rFonts w:eastAsia="Times New Roman" w:cs="Arial"/>
          <w:sz w:val="24"/>
          <w:szCs w:val="24"/>
          <w:vertAlign w:val="superscript"/>
          <w:lang w:val="ru-RU" w:eastAsia="ru-RU"/>
        </w:rPr>
        <w:tab/>
        <w:t xml:space="preserve">                                          </w:t>
      </w:r>
      <w:r>
        <w:rPr>
          <w:rFonts w:eastAsia="Times New Roman" w:cs="Arial"/>
          <w:sz w:val="24"/>
          <w:szCs w:val="24"/>
          <w:vertAlign w:val="superscript"/>
          <w:lang w:val="ru-RU" w:eastAsia="ru-RU"/>
        </w:rPr>
        <w:t xml:space="preserve">                     </w:t>
      </w:r>
      <w:r w:rsidRPr="00E459BC">
        <w:rPr>
          <w:rFonts w:eastAsia="Times New Roman" w:cs="Arial"/>
          <w:sz w:val="24"/>
          <w:szCs w:val="24"/>
          <w:vertAlign w:val="superscript"/>
          <w:lang w:val="ru-RU" w:eastAsia="ru-RU"/>
        </w:rPr>
        <w:t>Личная подп</w:t>
      </w:r>
      <w:r>
        <w:rPr>
          <w:rFonts w:eastAsia="Times New Roman" w:cs="Arial"/>
          <w:sz w:val="24"/>
          <w:szCs w:val="24"/>
          <w:vertAlign w:val="superscript"/>
          <w:lang w:val="ru-RU" w:eastAsia="ru-RU"/>
        </w:rPr>
        <w:t xml:space="preserve">ись                           </w:t>
      </w:r>
      <w:r w:rsidRPr="00E459BC">
        <w:rPr>
          <w:rFonts w:eastAsia="Times New Roman" w:cs="Arial"/>
          <w:sz w:val="24"/>
          <w:szCs w:val="24"/>
          <w:vertAlign w:val="superscript"/>
          <w:lang w:val="ru-RU" w:eastAsia="ru-RU"/>
        </w:rPr>
        <w:t xml:space="preserve">Инициалы </w:t>
      </w:r>
    </w:p>
    <w:p w:rsidR="00AB036E" w:rsidRPr="00E459BC" w:rsidRDefault="00AB036E" w:rsidP="00641388">
      <w:pPr>
        <w:pStyle w:val="31"/>
        <w:tabs>
          <w:tab w:val="left" w:pos="3780"/>
        </w:tabs>
        <w:spacing w:before="100" w:after="100"/>
        <w:ind w:left="600" w:right="-185" w:firstLine="0"/>
        <w:rPr>
          <w:rFonts w:eastAsia="Times New Roman" w:cs="Arial"/>
          <w:sz w:val="24"/>
          <w:szCs w:val="24"/>
          <w:lang w:val="ru-RU" w:eastAsia="ru-RU"/>
        </w:rPr>
      </w:pPr>
    </w:p>
    <w:p w:rsidR="00AB036E" w:rsidRPr="00E459BC" w:rsidRDefault="00AB036E" w:rsidP="00641388">
      <w:pPr>
        <w:pStyle w:val="31"/>
        <w:tabs>
          <w:tab w:val="left" w:pos="3780"/>
        </w:tabs>
        <w:spacing w:before="100" w:after="100"/>
        <w:ind w:left="600" w:right="-185" w:firstLine="0"/>
        <w:rPr>
          <w:rFonts w:eastAsia="Times New Roman" w:cs="Arial"/>
          <w:sz w:val="24"/>
          <w:szCs w:val="24"/>
          <w:lang w:val="ru-RU" w:eastAsia="ru-RU"/>
        </w:rPr>
      </w:pPr>
    </w:p>
    <w:p w:rsidR="00AB036E" w:rsidRPr="00E459BC" w:rsidRDefault="00AB036E" w:rsidP="00641388">
      <w:pPr>
        <w:pStyle w:val="31"/>
        <w:tabs>
          <w:tab w:val="left" w:pos="3780"/>
        </w:tabs>
        <w:spacing w:before="100" w:after="100"/>
        <w:ind w:left="600" w:right="-185" w:firstLine="0"/>
        <w:rPr>
          <w:rFonts w:eastAsia="Times New Roman" w:cs="Arial"/>
          <w:sz w:val="24"/>
          <w:szCs w:val="24"/>
          <w:lang w:val="ru-RU" w:eastAsia="ru-RU"/>
        </w:rPr>
      </w:pPr>
      <w:r w:rsidRPr="00E459BC">
        <w:rPr>
          <w:rFonts w:eastAsia="Times New Roman" w:cs="Arial"/>
          <w:sz w:val="24"/>
          <w:szCs w:val="24"/>
          <w:lang w:val="ru-RU" w:eastAsia="ru-RU"/>
        </w:rPr>
        <w:t xml:space="preserve">Руководитель ОСиСК                               </w:t>
      </w:r>
      <w:r w:rsidRPr="00E459BC">
        <w:rPr>
          <w:rFonts w:cs="Arial"/>
          <w:sz w:val="24"/>
          <w:szCs w:val="24"/>
          <w:lang w:val="ru-RU"/>
        </w:rPr>
        <w:t>____________</w:t>
      </w:r>
      <w:r w:rsidRPr="00E459BC">
        <w:rPr>
          <w:rFonts w:eastAsia="Times New Roman" w:cs="Arial"/>
          <w:sz w:val="24"/>
          <w:szCs w:val="24"/>
          <w:lang w:val="ru-RU" w:eastAsia="ru-RU"/>
        </w:rPr>
        <w:tab/>
        <w:t xml:space="preserve">         </w:t>
      </w:r>
      <w:r w:rsidRPr="00E459BC">
        <w:rPr>
          <w:rFonts w:eastAsia="Times New Roman" w:cs="Arial"/>
          <w:sz w:val="24"/>
          <w:szCs w:val="24"/>
          <w:u w:val="single"/>
          <w:lang w:val="ru-RU" w:eastAsia="ru-RU"/>
        </w:rPr>
        <w:t>Дрюк Е.В.</w:t>
      </w:r>
    </w:p>
    <w:p w:rsidR="00AB036E" w:rsidRPr="00E459BC" w:rsidRDefault="00AB036E" w:rsidP="00641388">
      <w:pPr>
        <w:pStyle w:val="31"/>
        <w:tabs>
          <w:tab w:val="left" w:pos="3780"/>
        </w:tabs>
        <w:spacing w:before="100" w:after="100"/>
        <w:ind w:left="600" w:right="-185" w:firstLine="0"/>
        <w:rPr>
          <w:rFonts w:eastAsia="Times New Roman" w:cs="Arial"/>
          <w:sz w:val="24"/>
          <w:szCs w:val="24"/>
          <w:vertAlign w:val="superscript"/>
          <w:lang w:val="ru-RU" w:eastAsia="ru-RU"/>
        </w:rPr>
      </w:pPr>
      <w:r w:rsidRPr="00E459BC">
        <w:rPr>
          <w:rFonts w:eastAsia="Times New Roman" w:cs="Arial"/>
          <w:sz w:val="24"/>
          <w:szCs w:val="24"/>
          <w:vertAlign w:val="superscript"/>
          <w:lang w:val="ru-RU" w:eastAsia="ru-RU"/>
        </w:rPr>
        <w:tab/>
        <w:t xml:space="preserve">                                           </w:t>
      </w:r>
      <w:r>
        <w:rPr>
          <w:rFonts w:eastAsia="Times New Roman" w:cs="Arial"/>
          <w:sz w:val="24"/>
          <w:szCs w:val="24"/>
          <w:vertAlign w:val="superscript"/>
          <w:lang w:val="ru-RU" w:eastAsia="ru-RU"/>
        </w:rPr>
        <w:t xml:space="preserve">                    </w:t>
      </w:r>
      <w:r w:rsidRPr="00E459BC">
        <w:rPr>
          <w:rFonts w:eastAsia="Times New Roman" w:cs="Arial"/>
          <w:sz w:val="24"/>
          <w:szCs w:val="24"/>
          <w:vertAlign w:val="superscript"/>
          <w:lang w:val="ru-RU" w:eastAsia="ru-RU"/>
        </w:rPr>
        <w:t xml:space="preserve">Личная подпись                             Инициалы </w:t>
      </w:r>
    </w:p>
    <w:p w:rsidR="00AB036E" w:rsidRPr="002116E5" w:rsidRDefault="00AB036E" w:rsidP="007F139A"/>
    <w:sectPr w:rsidR="00AB036E" w:rsidRPr="002116E5" w:rsidSect="00843427">
      <w:pgSz w:w="11906" w:h="16838"/>
      <w:pgMar w:top="1134" w:right="850" w:bottom="1134" w:left="108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18F" w:rsidRDefault="004B718F">
      <w:r>
        <w:separator/>
      </w:r>
    </w:p>
  </w:endnote>
  <w:endnote w:type="continuationSeparator" w:id="0">
    <w:p w:rsidR="004B718F" w:rsidRDefault="004B7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36E" w:rsidRDefault="00114E4B" w:rsidP="00134A4D">
    <w:pPr>
      <w:pStyle w:val="a3"/>
      <w:framePr w:wrap="around" w:vAnchor="text" w:hAnchor="margin" w:xAlign="outside" w:y="1"/>
      <w:rPr>
        <w:rStyle w:val="a5"/>
      </w:rPr>
    </w:pPr>
    <w:r>
      <w:rPr>
        <w:rStyle w:val="a5"/>
      </w:rPr>
      <w:fldChar w:fldCharType="begin"/>
    </w:r>
    <w:r w:rsidR="00AB036E">
      <w:rPr>
        <w:rStyle w:val="a5"/>
      </w:rPr>
      <w:instrText xml:space="preserve">PAGE  </w:instrText>
    </w:r>
    <w:r>
      <w:rPr>
        <w:rStyle w:val="a5"/>
      </w:rPr>
      <w:fldChar w:fldCharType="separate"/>
    </w:r>
    <w:r w:rsidR="00B00748">
      <w:rPr>
        <w:rStyle w:val="a5"/>
        <w:noProof/>
      </w:rPr>
      <w:t>20</w:t>
    </w:r>
    <w:r>
      <w:rPr>
        <w:rStyle w:val="a5"/>
      </w:rPr>
      <w:fldChar w:fldCharType="end"/>
    </w:r>
  </w:p>
  <w:p w:rsidR="00AB036E" w:rsidRDefault="00AB036E" w:rsidP="00DC1F90">
    <w:pPr>
      <w:pStyle w:val="a3"/>
      <w:ind w:right="360" w:firstLine="360"/>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36E" w:rsidRDefault="00114E4B" w:rsidP="00134A4D">
    <w:pPr>
      <w:pStyle w:val="a3"/>
      <w:framePr w:wrap="around" w:vAnchor="text" w:hAnchor="margin" w:xAlign="outside" w:y="1"/>
      <w:rPr>
        <w:rStyle w:val="a5"/>
      </w:rPr>
    </w:pPr>
    <w:r>
      <w:rPr>
        <w:rStyle w:val="a5"/>
      </w:rPr>
      <w:fldChar w:fldCharType="begin"/>
    </w:r>
    <w:r w:rsidR="00AB036E">
      <w:rPr>
        <w:rStyle w:val="a5"/>
      </w:rPr>
      <w:instrText xml:space="preserve">PAGE  </w:instrText>
    </w:r>
    <w:r>
      <w:rPr>
        <w:rStyle w:val="a5"/>
      </w:rPr>
      <w:fldChar w:fldCharType="separate"/>
    </w:r>
    <w:r w:rsidR="00B00748">
      <w:rPr>
        <w:rStyle w:val="a5"/>
        <w:noProof/>
      </w:rPr>
      <w:t>19</w:t>
    </w:r>
    <w:r>
      <w:rPr>
        <w:rStyle w:val="a5"/>
      </w:rPr>
      <w:fldChar w:fldCharType="end"/>
    </w:r>
  </w:p>
  <w:p w:rsidR="00AB036E" w:rsidRDefault="00AB036E" w:rsidP="00DC1F90">
    <w:pPr>
      <w:pStyle w:val="a3"/>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18F" w:rsidRDefault="004B718F">
      <w:r>
        <w:separator/>
      </w:r>
    </w:p>
  </w:footnote>
  <w:footnote w:type="continuationSeparator" w:id="0">
    <w:p w:rsidR="004B718F" w:rsidRDefault="004B718F">
      <w:r>
        <w:continuationSeparator/>
      </w:r>
    </w:p>
  </w:footnote>
  <w:footnote w:id="1">
    <w:p w:rsidR="00AB036E" w:rsidRDefault="00AB036E" w:rsidP="00715807">
      <w:pPr>
        <w:pStyle w:val="af3"/>
        <w:ind w:firstLine="709"/>
      </w:pPr>
      <w:r w:rsidRPr="00715807">
        <w:rPr>
          <w:rStyle w:val="af5"/>
          <w:rFonts w:ascii="Arial" w:hAnsi="Arial" w:cs="Arial"/>
        </w:rPr>
        <w:footnoteRef/>
      </w:r>
      <w:proofErr w:type="gramStart"/>
      <w:r w:rsidRPr="00715807">
        <w:rPr>
          <w:rFonts w:ascii="Arial" w:hAnsi="Arial" w:cs="Arial"/>
          <w:vertAlign w:val="superscript"/>
        </w:rPr>
        <w:t>)</w:t>
      </w:r>
      <w:r w:rsidRPr="00715807">
        <w:rPr>
          <w:rFonts w:ascii="Arial" w:hAnsi="Arial" w:cs="Arial"/>
        </w:rPr>
        <w:t xml:space="preserve"> Стандарты указаны в разделе 1 настоящего документа</w:t>
      </w:r>
      <w:r>
        <w:rPr>
          <w:rFonts w:ascii="Arial" w:hAnsi="Arial" w:cs="Arial"/>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36E" w:rsidRPr="000325AB" w:rsidRDefault="00AB036E" w:rsidP="00DC1F90">
    <w:pPr>
      <w:pStyle w:val="a6"/>
      <w:spacing w:after="480"/>
      <w:rPr>
        <w:rFonts w:ascii="Arial" w:hAnsi="Arial" w:cs="Arial"/>
        <w:b/>
      </w:rPr>
    </w:pPr>
    <w:r>
      <w:rPr>
        <w:rFonts w:ascii="Arial" w:hAnsi="Arial" w:cs="Arial"/>
        <w:b/>
      </w:rPr>
      <w:t xml:space="preserve">ГОСТ </w:t>
    </w:r>
    <w:proofErr w:type="gramStart"/>
    <w:r>
      <w:rPr>
        <w:rFonts w:ascii="Arial" w:hAnsi="Arial" w:cs="Arial"/>
        <w:b/>
      </w:rPr>
      <w:t>Р</w:t>
    </w:r>
    <w:proofErr w:type="gramEnd"/>
    <w:r>
      <w:rPr>
        <w:rFonts w:ascii="Arial" w:hAnsi="Arial" w:cs="Arial"/>
        <w:b/>
      </w:rPr>
      <w:t xml:space="preserve"> </w:t>
    </w:r>
    <w:r w:rsidR="0026352D">
      <w:rPr>
        <w:rFonts w:ascii="Arial" w:hAnsi="Arial" w:cs="Arial"/>
        <w:b/>
      </w:rPr>
      <w:t>5</w:t>
    </w:r>
    <w:r w:rsidR="002A3EBE">
      <w:rPr>
        <w:rFonts w:ascii="Arial" w:hAnsi="Arial" w:cs="Arial"/>
        <w:b/>
      </w:rPr>
      <w:t>7002</w:t>
    </w:r>
    <w:r>
      <w:rPr>
        <w:rFonts w:ascii="Arial" w:hAnsi="Arial" w:cs="Arial"/>
        <w:b/>
      </w:rPr>
      <w:t xml:space="preserve"> – 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36E" w:rsidRPr="00846B77" w:rsidRDefault="002A3EBE" w:rsidP="00DC1F90">
    <w:pPr>
      <w:pStyle w:val="a6"/>
      <w:tabs>
        <w:tab w:val="left" w:pos="5610"/>
        <w:tab w:val="right" w:pos="9924"/>
      </w:tabs>
      <w:spacing w:after="480"/>
      <w:jc w:val="right"/>
      <w:rPr>
        <w:rFonts w:ascii="Arial" w:hAnsi="Arial" w:cs="Arial"/>
        <w:b/>
      </w:rPr>
    </w:pPr>
    <w:r w:rsidRPr="002A3EBE">
      <w:rPr>
        <w:rFonts w:ascii="Arial" w:hAnsi="Arial" w:cs="Arial"/>
        <w:b/>
      </w:rPr>
      <w:t xml:space="preserve">ГОСТ </w:t>
    </w:r>
    <w:proofErr w:type="gramStart"/>
    <w:r w:rsidRPr="002A3EBE">
      <w:rPr>
        <w:rFonts w:ascii="Arial" w:hAnsi="Arial" w:cs="Arial"/>
        <w:b/>
      </w:rPr>
      <w:t>Р</w:t>
    </w:r>
    <w:proofErr w:type="gramEnd"/>
    <w:r w:rsidRPr="002A3EBE">
      <w:rPr>
        <w:rFonts w:ascii="Arial" w:hAnsi="Arial" w:cs="Arial"/>
        <w:b/>
      </w:rPr>
      <w:t xml:space="preserve"> 57002 –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918E6"/>
    <w:multiLevelType w:val="hybridMultilevel"/>
    <w:tmpl w:val="B1301E54"/>
    <w:lvl w:ilvl="0" w:tplc="75D2932E">
      <w:start w:val="1"/>
      <w:numFmt w:val="bullet"/>
      <w:lvlText w:val=""/>
      <w:lvlJc w:val="left"/>
      <w:pPr>
        <w:ind w:left="1429" w:hanging="360"/>
      </w:pPr>
      <w:rPr>
        <w:rFonts w:ascii="Symbol" w:eastAsia="Times New Roman"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5B201D7"/>
    <w:multiLevelType w:val="multilevel"/>
    <w:tmpl w:val="F914F92A"/>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858" w:hanging="432"/>
      </w:pPr>
      <w:rPr>
        <w:rFonts w:cs="Times New Roman" w:hint="default"/>
      </w:rPr>
    </w:lvl>
    <w:lvl w:ilvl="2">
      <w:start w:val="1"/>
      <w:numFmt w:val="decimal"/>
      <w:lvlText w:val="%1.%2.%3."/>
      <w:lvlJc w:val="left"/>
      <w:pPr>
        <w:tabs>
          <w:tab w:val="num" w:pos="0"/>
        </w:tabs>
        <w:ind w:left="121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
    <w:nsid w:val="19230AF3"/>
    <w:multiLevelType w:val="singleLevel"/>
    <w:tmpl w:val="F5729A16"/>
    <w:lvl w:ilvl="0">
      <w:start w:val="1"/>
      <w:numFmt w:val="russianLower"/>
      <w:lvlText w:val="%1)"/>
      <w:lvlJc w:val="left"/>
      <w:pPr>
        <w:ind w:left="720" w:hanging="360"/>
      </w:pPr>
      <w:rPr>
        <w:rFonts w:ascii="Arial" w:hAnsi="Arial" w:cs="Arial" w:hint="default"/>
      </w:rPr>
    </w:lvl>
  </w:abstractNum>
  <w:abstractNum w:abstractNumId="3">
    <w:nsid w:val="25683535"/>
    <w:multiLevelType w:val="hybridMultilevel"/>
    <w:tmpl w:val="DF569962"/>
    <w:lvl w:ilvl="0" w:tplc="B0D4251A">
      <w:start w:val="1"/>
      <w:numFmt w:val="russianLower"/>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4">
    <w:nsid w:val="33587459"/>
    <w:multiLevelType w:val="hybridMultilevel"/>
    <w:tmpl w:val="A268DF62"/>
    <w:lvl w:ilvl="0" w:tplc="3642CF04">
      <w:numFmt w:val="bullet"/>
      <w:lvlText w:val="–"/>
      <w:lvlJc w:val="left"/>
      <w:pPr>
        <w:ind w:left="2160" w:hanging="360"/>
      </w:pPr>
      <w:rPr>
        <w:rFonts w:ascii="Arial" w:hAnsi="Arial"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5">
    <w:nsid w:val="34DC15BF"/>
    <w:multiLevelType w:val="hybridMultilevel"/>
    <w:tmpl w:val="F30EE25A"/>
    <w:lvl w:ilvl="0" w:tplc="B0D4251A">
      <w:start w:val="1"/>
      <w:numFmt w:val="russianLower"/>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6">
    <w:nsid w:val="353A2DB3"/>
    <w:multiLevelType w:val="singleLevel"/>
    <w:tmpl w:val="F5729A16"/>
    <w:lvl w:ilvl="0">
      <w:start w:val="1"/>
      <w:numFmt w:val="russianLower"/>
      <w:lvlText w:val="%1)"/>
      <w:lvlJc w:val="left"/>
      <w:pPr>
        <w:ind w:left="720" w:hanging="360"/>
      </w:pPr>
      <w:rPr>
        <w:rFonts w:ascii="Arial" w:hAnsi="Arial" w:cs="Arial" w:hint="default"/>
      </w:rPr>
    </w:lvl>
  </w:abstractNum>
  <w:abstractNum w:abstractNumId="7">
    <w:nsid w:val="39BE6034"/>
    <w:multiLevelType w:val="singleLevel"/>
    <w:tmpl w:val="F5729A16"/>
    <w:lvl w:ilvl="0">
      <w:start w:val="1"/>
      <w:numFmt w:val="russianLower"/>
      <w:lvlText w:val="%1)"/>
      <w:lvlJc w:val="left"/>
      <w:pPr>
        <w:ind w:left="720" w:hanging="360"/>
      </w:pPr>
      <w:rPr>
        <w:rFonts w:ascii="Arial" w:hAnsi="Arial" w:cs="Arial" w:hint="default"/>
      </w:rPr>
    </w:lvl>
  </w:abstractNum>
  <w:abstractNum w:abstractNumId="8">
    <w:nsid w:val="468777D7"/>
    <w:multiLevelType w:val="hybridMultilevel"/>
    <w:tmpl w:val="925C489C"/>
    <w:lvl w:ilvl="0" w:tplc="F5729A16">
      <w:start w:val="1"/>
      <w:numFmt w:val="russianLower"/>
      <w:lvlText w:val="%1)"/>
      <w:lvlJc w:val="left"/>
      <w:pPr>
        <w:ind w:left="1440" w:hanging="360"/>
      </w:pPr>
      <w:rPr>
        <w:rFonts w:ascii="Arial" w:hAnsi="Arial" w:cs="Arial"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9">
    <w:nsid w:val="491C05B8"/>
    <w:multiLevelType w:val="singleLevel"/>
    <w:tmpl w:val="F5729A16"/>
    <w:lvl w:ilvl="0">
      <w:start w:val="1"/>
      <w:numFmt w:val="russianLower"/>
      <w:lvlText w:val="%1)"/>
      <w:lvlJc w:val="left"/>
      <w:pPr>
        <w:ind w:left="360" w:hanging="360"/>
      </w:pPr>
      <w:rPr>
        <w:rFonts w:ascii="Arial" w:hAnsi="Arial" w:cs="Arial" w:hint="default"/>
      </w:rPr>
    </w:lvl>
  </w:abstractNum>
  <w:abstractNum w:abstractNumId="10">
    <w:nsid w:val="52457322"/>
    <w:multiLevelType w:val="singleLevel"/>
    <w:tmpl w:val="F5729A16"/>
    <w:lvl w:ilvl="0">
      <w:start w:val="1"/>
      <w:numFmt w:val="russianLower"/>
      <w:lvlText w:val="%1)"/>
      <w:lvlJc w:val="left"/>
      <w:pPr>
        <w:ind w:left="360" w:hanging="360"/>
      </w:pPr>
      <w:rPr>
        <w:rFonts w:ascii="Arial" w:hAnsi="Arial" w:cs="Arial" w:hint="default"/>
      </w:rPr>
    </w:lvl>
  </w:abstractNum>
  <w:abstractNum w:abstractNumId="11">
    <w:nsid w:val="686A6845"/>
    <w:multiLevelType w:val="hybridMultilevel"/>
    <w:tmpl w:val="D7DEE676"/>
    <w:lvl w:ilvl="0" w:tplc="F5729A16">
      <w:start w:val="1"/>
      <w:numFmt w:val="russianLower"/>
      <w:lvlText w:val="%1)"/>
      <w:lvlJc w:val="left"/>
      <w:pPr>
        <w:ind w:left="1440" w:hanging="360"/>
      </w:pPr>
      <w:rPr>
        <w:rFonts w:ascii="Arial" w:hAnsi="Arial" w:cs="Arial" w:hint="default"/>
      </w:rPr>
    </w:lvl>
    <w:lvl w:ilvl="1" w:tplc="04190019">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2">
    <w:nsid w:val="70D274BA"/>
    <w:multiLevelType w:val="hybridMultilevel"/>
    <w:tmpl w:val="88EC6760"/>
    <w:lvl w:ilvl="0" w:tplc="F5729A16">
      <w:start w:val="1"/>
      <w:numFmt w:val="russianLower"/>
      <w:lvlText w:val="%1)"/>
      <w:lvlJc w:val="left"/>
      <w:pPr>
        <w:ind w:left="1440" w:hanging="360"/>
      </w:pPr>
      <w:rPr>
        <w:rFonts w:ascii="Arial" w:hAnsi="Arial" w:cs="Arial"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3">
    <w:nsid w:val="74D608F5"/>
    <w:multiLevelType w:val="multilevel"/>
    <w:tmpl w:val="A2A04408"/>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num w:numId="1">
    <w:abstractNumId w:val="13"/>
  </w:num>
  <w:num w:numId="2">
    <w:abstractNumId w:val="1"/>
  </w:num>
  <w:num w:numId="3">
    <w:abstractNumId w:val="9"/>
  </w:num>
  <w:num w:numId="4">
    <w:abstractNumId w:val="4"/>
  </w:num>
  <w:num w:numId="5">
    <w:abstractNumId w:val="10"/>
  </w:num>
  <w:num w:numId="6">
    <w:abstractNumId w:val="6"/>
  </w:num>
  <w:num w:numId="7">
    <w:abstractNumId w:val="0"/>
  </w:num>
  <w:num w:numId="8">
    <w:abstractNumId w:val="8"/>
  </w:num>
  <w:num w:numId="9">
    <w:abstractNumId w:val="12"/>
  </w:num>
  <w:num w:numId="10">
    <w:abstractNumId w:val="11"/>
  </w:num>
  <w:num w:numId="11">
    <w:abstractNumId w:val="2"/>
  </w:num>
  <w:num w:numId="12">
    <w:abstractNumId w:val="7"/>
  </w:num>
  <w:num w:numId="13">
    <w:abstractNumId w:val="5"/>
  </w:num>
  <w:num w:numId="14">
    <w:abstractNumId w:val="3"/>
  </w:num>
  <w:numIdMacAtCleanup w:val="1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ЭКСПЕРТ">
    <w15:presenceInfo w15:providerId="None" w15:userId="ЭКСПЕРТ"/>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gutterAtTop/>
  <w:proofState w:spelling="clean" w:grammar="clean"/>
  <w:defaultTabStop w:val="709"/>
  <w:evenAndOddHeaders/>
  <w:characterSpacingControl w:val="doNotCompress"/>
  <w:footnotePr>
    <w:footnote w:id="-1"/>
    <w:footnote w:id="0"/>
  </w:footnotePr>
  <w:endnotePr>
    <w:endnote w:id="-1"/>
    <w:endnote w:id="0"/>
  </w:endnotePr>
  <w:compat>
    <w:compatSetting w:name="compatibilityMode" w:uri="http://schemas.microsoft.com/office/word" w:val="12"/>
  </w:compat>
  <w:rsids>
    <w:rsidRoot w:val="00972DFE"/>
    <w:rsid w:val="000009AC"/>
    <w:rsid w:val="0000218E"/>
    <w:rsid w:val="00003168"/>
    <w:rsid w:val="000054D7"/>
    <w:rsid w:val="0000582D"/>
    <w:rsid w:val="000063F3"/>
    <w:rsid w:val="000102D1"/>
    <w:rsid w:val="000113EE"/>
    <w:rsid w:val="00011C3D"/>
    <w:rsid w:val="00012160"/>
    <w:rsid w:val="00013270"/>
    <w:rsid w:val="00014B80"/>
    <w:rsid w:val="000153E7"/>
    <w:rsid w:val="00020692"/>
    <w:rsid w:val="00021274"/>
    <w:rsid w:val="00021DCE"/>
    <w:rsid w:val="00026536"/>
    <w:rsid w:val="000325AB"/>
    <w:rsid w:val="0003523C"/>
    <w:rsid w:val="00041A0A"/>
    <w:rsid w:val="000460E4"/>
    <w:rsid w:val="00052D34"/>
    <w:rsid w:val="0005774F"/>
    <w:rsid w:val="00060399"/>
    <w:rsid w:val="000707E4"/>
    <w:rsid w:val="00074819"/>
    <w:rsid w:val="000753D5"/>
    <w:rsid w:val="00076EF4"/>
    <w:rsid w:val="000774E7"/>
    <w:rsid w:val="0008040D"/>
    <w:rsid w:val="00081B58"/>
    <w:rsid w:val="00083275"/>
    <w:rsid w:val="0009202D"/>
    <w:rsid w:val="00097EF3"/>
    <w:rsid w:val="000A4668"/>
    <w:rsid w:val="000A468C"/>
    <w:rsid w:val="000A4D92"/>
    <w:rsid w:val="000B0EA5"/>
    <w:rsid w:val="000B4E2D"/>
    <w:rsid w:val="000B787D"/>
    <w:rsid w:val="000C5AC2"/>
    <w:rsid w:val="000D28AD"/>
    <w:rsid w:val="000D323E"/>
    <w:rsid w:val="000D3447"/>
    <w:rsid w:val="000D71D6"/>
    <w:rsid w:val="000D7A7D"/>
    <w:rsid w:val="000E2FF6"/>
    <w:rsid w:val="000E7538"/>
    <w:rsid w:val="001012CF"/>
    <w:rsid w:val="00104AA1"/>
    <w:rsid w:val="00111F65"/>
    <w:rsid w:val="00114D52"/>
    <w:rsid w:val="00114E4B"/>
    <w:rsid w:val="001155B0"/>
    <w:rsid w:val="001259F5"/>
    <w:rsid w:val="001262A7"/>
    <w:rsid w:val="00127CDC"/>
    <w:rsid w:val="001347B2"/>
    <w:rsid w:val="00134A4D"/>
    <w:rsid w:val="00135DA0"/>
    <w:rsid w:val="001475A5"/>
    <w:rsid w:val="00150A60"/>
    <w:rsid w:val="00156335"/>
    <w:rsid w:val="00161707"/>
    <w:rsid w:val="00161BEC"/>
    <w:rsid w:val="00166771"/>
    <w:rsid w:val="00167C06"/>
    <w:rsid w:val="0017611F"/>
    <w:rsid w:val="00176A9E"/>
    <w:rsid w:val="001868F0"/>
    <w:rsid w:val="001915E5"/>
    <w:rsid w:val="00196C96"/>
    <w:rsid w:val="001A02E0"/>
    <w:rsid w:val="001A4825"/>
    <w:rsid w:val="001A6F09"/>
    <w:rsid w:val="001B2901"/>
    <w:rsid w:val="001C4D4A"/>
    <w:rsid w:val="001C5786"/>
    <w:rsid w:val="001C7D68"/>
    <w:rsid w:val="001D1868"/>
    <w:rsid w:val="001E125F"/>
    <w:rsid w:val="001F63BE"/>
    <w:rsid w:val="00202726"/>
    <w:rsid w:val="0020395A"/>
    <w:rsid w:val="00203E34"/>
    <w:rsid w:val="00205732"/>
    <w:rsid w:val="002077EC"/>
    <w:rsid w:val="002116E5"/>
    <w:rsid w:val="00213665"/>
    <w:rsid w:val="00214C55"/>
    <w:rsid w:val="002259A9"/>
    <w:rsid w:val="00226BA9"/>
    <w:rsid w:val="00232EC9"/>
    <w:rsid w:val="00234FBD"/>
    <w:rsid w:val="00236899"/>
    <w:rsid w:val="00237FAD"/>
    <w:rsid w:val="00241355"/>
    <w:rsid w:val="00250406"/>
    <w:rsid w:val="00250A17"/>
    <w:rsid w:val="00253635"/>
    <w:rsid w:val="00253715"/>
    <w:rsid w:val="0025770A"/>
    <w:rsid w:val="002623A7"/>
    <w:rsid w:val="0026352D"/>
    <w:rsid w:val="00273CCA"/>
    <w:rsid w:val="00282783"/>
    <w:rsid w:val="00282C1F"/>
    <w:rsid w:val="00287F17"/>
    <w:rsid w:val="00290444"/>
    <w:rsid w:val="00292103"/>
    <w:rsid w:val="0029685D"/>
    <w:rsid w:val="002971F8"/>
    <w:rsid w:val="002A1EF1"/>
    <w:rsid w:val="002A3EBE"/>
    <w:rsid w:val="002A406A"/>
    <w:rsid w:val="002A57AF"/>
    <w:rsid w:val="002B09ED"/>
    <w:rsid w:val="002B12F5"/>
    <w:rsid w:val="002B15BE"/>
    <w:rsid w:val="002B32E8"/>
    <w:rsid w:val="002B39BC"/>
    <w:rsid w:val="002B5D09"/>
    <w:rsid w:val="002B64C4"/>
    <w:rsid w:val="002C3E9A"/>
    <w:rsid w:val="002C7E23"/>
    <w:rsid w:val="002E17B7"/>
    <w:rsid w:val="002E1B79"/>
    <w:rsid w:val="002E1B7D"/>
    <w:rsid w:val="002E1E71"/>
    <w:rsid w:val="002E708C"/>
    <w:rsid w:val="002E7B24"/>
    <w:rsid w:val="002F0141"/>
    <w:rsid w:val="003029BE"/>
    <w:rsid w:val="00302B10"/>
    <w:rsid w:val="00302E94"/>
    <w:rsid w:val="0030600D"/>
    <w:rsid w:val="00306CFB"/>
    <w:rsid w:val="00311A49"/>
    <w:rsid w:val="00312946"/>
    <w:rsid w:val="0031449F"/>
    <w:rsid w:val="00315AE5"/>
    <w:rsid w:val="00315F6C"/>
    <w:rsid w:val="00320DDE"/>
    <w:rsid w:val="0032347D"/>
    <w:rsid w:val="003332D6"/>
    <w:rsid w:val="00333503"/>
    <w:rsid w:val="00342EA1"/>
    <w:rsid w:val="00342FA9"/>
    <w:rsid w:val="003452DC"/>
    <w:rsid w:val="0034680A"/>
    <w:rsid w:val="003470B4"/>
    <w:rsid w:val="0035113F"/>
    <w:rsid w:val="00351B6A"/>
    <w:rsid w:val="00352A40"/>
    <w:rsid w:val="00362595"/>
    <w:rsid w:val="003665A7"/>
    <w:rsid w:val="00371052"/>
    <w:rsid w:val="0038385B"/>
    <w:rsid w:val="00390498"/>
    <w:rsid w:val="00392C35"/>
    <w:rsid w:val="00394F13"/>
    <w:rsid w:val="003974CB"/>
    <w:rsid w:val="003A6AB2"/>
    <w:rsid w:val="003A7DC4"/>
    <w:rsid w:val="003B28B8"/>
    <w:rsid w:val="003B378E"/>
    <w:rsid w:val="003B40EB"/>
    <w:rsid w:val="003B6279"/>
    <w:rsid w:val="003C19E8"/>
    <w:rsid w:val="003C30B7"/>
    <w:rsid w:val="003C386D"/>
    <w:rsid w:val="003C781A"/>
    <w:rsid w:val="003D2F98"/>
    <w:rsid w:val="003D3F67"/>
    <w:rsid w:val="003D572A"/>
    <w:rsid w:val="003D7235"/>
    <w:rsid w:val="003D7B28"/>
    <w:rsid w:val="003E1DD5"/>
    <w:rsid w:val="003E3E6B"/>
    <w:rsid w:val="003E792E"/>
    <w:rsid w:val="003F2EC9"/>
    <w:rsid w:val="0040099F"/>
    <w:rsid w:val="004010AF"/>
    <w:rsid w:val="004014E2"/>
    <w:rsid w:val="00417E0B"/>
    <w:rsid w:val="00422097"/>
    <w:rsid w:val="00426394"/>
    <w:rsid w:val="00430CD3"/>
    <w:rsid w:val="00434661"/>
    <w:rsid w:val="00435DF0"/>
    <w:rsid w:val="004370D0"/>
    <w:rsid w:val="00441258"/>
    <w:rsid w:val="004414D5"/>
    <w:rsid w:val="00441E4D"/>
    <w:rsid w:val="00450C8F"/>
    <w:rsid w:val="00451329"/>
    <w:rsid w:val="004568AF"/>
    <w:rsid w:val="00462670"/>
    <w:rsid w:val="004628C8"/>
    <w:rsid w:val="004647A6"/>
    <w:rsid w:val="0046484C"/>
    <w:rsid w:val="00464DD5"/>
    <w:rsid w:val="00467C45"/>
    <w:rsid w:val="00482156"/>
    <w:rsid w:val="00487635"/>
    <w:rsid w:val="00493CD6"/>
    <w:rsid w:val="00494ADD"/>
    <w:rsid w:val="004A15D5"/>
    <w:rsid w:val="004B0F4F"/>
    <w:rsid w:val="004B3D7C"/>
    <w:rsid w:val="004B45F1"/>
    <w:rsid w:val="004B6B1F"/>
    <w:rsid w:val="004B718F"/>
    <w:rsid w:val="004C7FDB"/>
    <w:rsid w:val="004D35DB"/>
    <w:rsid w:val="004D459D"/>
    <w:rsid w:val="004D7FDE"/>
    <w:rsid w:val="004E01D8"/>
    <w:rsid w:val="004E3A0F"/>
    <w:rsid w:val="00510EF5"/>
    <w:rsid w:val="0051571D"/>
    <w:rsid w:val="005174B1"/>
    <w:rsid w:val="00520EFF"/>
    <w:rsid w:val="00521448"/>
    <w:rsid w:val="005231FB"/>
    <w:rsid w:val="0052491D"/>
    <w:rsid w:val="005250DD"/>
    <w:rsid w:val="005306AD"/>
    <w:rsid w:val="00530F4E"/>
    <w:rsid w:val="0053104C"/>
    <w:rsid w:val="00531CD4"/>
    <w:rsid w:val="005328B7"/>
    <w:rsid w:val="00532DFE"/>
    <w:rsid w:val="005338A9"/>
    <w:rsid w:val="00534555"/>
    <w:rsid w:val="0053591B"/>
    <w:rsid w:val="0053643F"/>
    <w:rsid w:val="00536DEC"/>
    <w:rsid w:val="00537C3D"/>
    <w:rsid w:val="005411F4"/>
    <w:rsid w:val="00545207"/>
    <w:rsid w:val="005629B0"/>
    <w:rsid w:val="00565C06"/>
    <w:rsid w:val="00566532"/>
    <w:rsid w:val="00582674"/>
    <w:rsid w:val="00584181"/>
    <w:rsid w:val="00585A76"/>
    <w:rsid w:val="00585E08"/>
    <w:rsid w:val="005A3459"/>
    <w:rsid w:val="005A6256"/>
    <w:rsid w:val="005B17B7"/>
    <w:rsid w:val="005B5B27"/>
    <w:rsid w:val="005B60C1"/>
    <w:rsid w:val="005B64E7"/>
    <w:rsid w:val="005B6D2E"/>
    <w:rsid w:val="005B6F82"/>
    <w:rsid w:val="005E44E7"/>
    <w:rsid w:val="005F366C"/>
    <w:rsid w:val="005F3ADD"/>
    <w:rsid w:val="005F4684"/>
    <w:rsid w:val="005F5E6C"/>
    <w:rsid w:val="005F6AA8"/>
    <w:rsid w:val="00602ECB"/>
    <w:rsid w:val="0060451E"/>
    <w:rsid w:val="006077E3"/>
    <w:rsid w:val="00610917"/>
    <w:rsid w:val="00612057"/>
    <w:rsid w:val="00614B9E"/>
    <w:rsid w:val="006161CF"/>
    <w:rsid w:val="006170C8"/>
    <w:rsid w:val="00617DE0"/>
    <w:rsid w:val="00620981"/>
    <w:rsid w:val="0062178F"/>
    <w:rsid w:val="006266FB"/>
    <w:rsid w:val="00627F3F"/>
    <w:rsid w:val="00630136"/>
    <w:rsid w:val="0063025C"/>
    <w:rsid w:val="00630B6B"/>
    <w:rsid w:val="006339E4"/>
    <w:rsid w:val="006362CC"/>
    <w:rsid w:val="00640F14"/>
    <w:rsid w:val="00641388"/>
    <w:rsid w:val="006416BB"/>
    <w:rsid w:val="00641F45"/>
    <w:rsid w:val="0064564B"/>
    <w:rsid w:val="00645C1A"/>
    <w:rsid w:val="006462B7"/>
    <w:rsid w:val="00650D48"/>
    <w:rsid w:val="00651C20"/>
    <w:rsid w:val="00661D5B"/>
    <w:rsid w:val="006643C9"/>
    <w:rsid w:val="00670633"/>
    <w:rsid w:val="00673483"/>
    <w:rsid w:val="00673DB0"/>
    <w:rsid w:val="00674600"/>
    <w:rsid w:val="00675273"/>
    <w:rsid w:val="006777F0"/>
    <w:rsid w:val="006802EF"/>
    <w:rsid w:val="006851C6"/>
    <w:rsid w:val="006938D2"/>
    <w:rsid w:val="0069499C"/>
    <w:rsid w:val="00695AD8"/>
    <w:rsid w:val="006968AD"/>
    <w:rsid w:val="00697EB5"/>
    <w:rsid w:val="006A4FEC"/>
    <w:rsid w:val="006A566D"/>
    <w:rsid w:val="006B0E96"/>
    <w:rsid w:val="006B0EE7"/>
    <w:rsid w:val="006B22D1"/>
    <w:rsid w:val="006B2E13"/>
    <w:rsid w:val="006B7048"/>
    <w:rsid w:val="006C3658"/>
    <w:rsid w:val="006C6313"/>
    <w:rsid w:val="006C676A"/>
    <w:rsid w:val="006D13E4"/>
    <w:rsid w:val="006D65B3"/>
    <w:rsid w:val="006E0916"/>
    <w:rsid w:val="006E36CF"/>
    <w:rsid w:val="006F69B8"/>
    <w:rsid w:val="00701E36"/>
    <w:rsid w:val="0070489B"/>
    <w:rsid w:val="00710B08"/>
    <w:rsid w:val="0071152C"/>
    <w:rsid w:val="00711C0A"/>
    <w:rsid w:val="00712C5B"/>
    <w:rsid w:val="00713254"/>
    <w:rsid w:val="00715807"/>
    <w:rsid w:val="00715F50"/>
    <w:rsid w:val="007205CE"/>
    <w:rsid w:val="00720763"/>
    <w:rsid w:val="00723C70"/>
    <w:rsid w:val="00725E36"/>
    <w:rsid w:val="00737025"/>
    <w:rsid w:val="007430F3"/>
    <w:rsid w:val="00743A65"/>
    <w:rsid w:val="0074444E"/>
    <w:rsid w:val="00770859"/>
    <w:rsid w:val="007714A9"/>
    <w:rsid w:val="00771E2B"/>
    <w:rsid w:val="007742EB"/>
    <w:rsid w:val="007809DD"/>
    <w:rsid w:val="007877BE"/>
    <w:rsid w:val="00787835"/>
    <w:rsid w:val="00794239"/>
    <w:rsid w:val="00796CBC"/>
    <w:rsid w:val="007A3F35"/>
    <w:rsid w:val="007B2DC8"/>
    <w:rsid w:val="007B49F1"/>
    <w:rsid w:val="007B4BD1"/>
    <w:rsid w:val="007B4CA0"/>
    <w:rsid w:val="007C4281"/>
    <w:rsid w:val="007C522C"/>
    <w:rsid w:val="007D621C"/>
    <w:rsid w:val="007D7215"/>
    <w:rsid w:val="007D759D"/>
    <w:rsid w:val="007E055C"/>
    <w:rsid w:val="007E0CB7"/>
    <w:rsid w:val="007E3263"/>
    <w:rsid w:val="007E3594"/>
    <w:rsid w:val="007E39A4"/>
    <w:rsid w:val="007E5937"/>
    <w:rsid w:val="007F139A"/>
    <w:rsid w:val="007F1BE4"/>
    <w:rsid w:val="007F7C01"/>
    <w:rsid w:val="0080014D"/>
    <w:rsid w:val="00803B10"/>
    <w:rsid w:val="00804300"/>
    <w:rsid w:val="0080437D"/>
    <w:rsid w:val="00810DB7"/>
    <w:rsid w:val="00814A97"/>
    <w:rsid w:val="00816207"/>
    <w:rsid w:val="00816847"/>
    <w:rsid w:val="00816AE7"/>
    <w:rsid w:val="00816CBE"/>
    <w:rsid w:val="008266F5"/>
    <w:rsid w:val="00827CA4"/>
    <w:rsid w:val="00836930"/>
    <w:rsid w:val="00837745"/>
    <w:rsid w:val="00842DAB"/>
    <w:rsid w:val="00843427"/>
    <w:rsid w:val="00846B77"/>
    <w:rsid w:val="008501AC"/>
    <w:rsid w:val="008552D5"/>
    <w:rsid w:val="008704FD"/>
    <w:rsid w:val="00870523"/>
    <w:rsid w:val="00871605"/>
    <w:rsid w:val="00883047"/>
    <w:rsid w:val="00883E8B"/>
    <w:rsid w:val="008A11ED"/>
    <w:rsid w:val="008A171E"/>
    <w:rsid w:val="008A38A1"/>
    <w:rsid w:val="008A5B45"/>
    <w:rsid w:val="008A6910"/>
    <w:rsid w:val="008B0797"/>
    <w:rsid w:val="008B6E73"/>
    <w:rsid w:val="008C4326"/>
    <w:rsid w:val="008C6290"/>
    <w:rsid w:val="008C658E"/>
    <w:rsid w:val="008D2258"/>
    <w:rsid w:val="008D22FE"/>
    <w:rsid w:val="008F082F"/>
    <w:rsid w:val="008F244B"/>
    <w:rsid w:val="00901445"/>
    <w:rsid w:val="009019E4"/>
    <w:rsid w:val="00902494"/>
    <w:rsid w:val="009030F4"/>
    <w:rsid w:val="009033B4"/>
    <w:rsid w:val="00905A47"/>
    <w:rsid w:val="00906A69"/>
    <w:rsid w:val="0091085D"/>
    <w:rsid w:val="00920A69"/>
    <w:rsid w:val="00932D69"/>
    <w:rsid w:val="00934729"/>
    <w:rsid w:val="00941A0B"/>
    <w:rsid w:val="00941F45"/>
    <w:rsid w:val="00947293"/>
    <w:rsid w:val="00953857"/>
    <w:rsid w:val="009542EC"/>
    <w:rsid w:val="00954A9F"/>
    <w:rsid w:val="00954C08"/>
    <w:rsid w:val="00962030"/>
    <w:rsid w:val="00971240"/>
    <w:rsid w:val="00972DFE"/>
    <w:rsid w:val="00974FE8"/>
    <w:rsid w:val="00975335"/>
    <w:rsid w:val="009763B5"/>
    <w:rsid w:val="009765CA"/>
    <w:rsid w:val="00977019"/>
    <w:rsid w:val="009827D3"/>
    <w:rsid w:val="009924DA"/>
    <w:rsid w:val="00992F18"/>
    <w:rsid w:val="00993ACB"/>
    <w:rsid w:val="00994179"/>
    <w:rsid w:val="0099530D"/>
    <w:rsid w:val="00997923"/>
    <w:rsid w:val="009A1092"/>
    <w:rsid w:val="009A4E43"/>
    <w:rsid w:val="009A55CF"/>
    <w:rsid w:val="009A5924"/>
    <w:rsid w:val="009A7611"/>
    <w:rsid w:val="009B1CFC"/>
    <w:rsid w:val="009B276D"/>
    <w:rsid w:val="009B4108"/>
    <w:rsid w:val="009B57CC"/>
    <w:rsid w:val="009C30FC"/>
    <w:rsid w:val="009C7356"/>
    <w:rsid w:val="009D2E36"/>
    <w:rsid w:val="009D3ED1"/>
    <w:rsid w:val="009D7F3A"/>
    <w:rsid w:val="009E0215"/>
    <w:rsid w:val="009E39D7"/>
    <w:rsid w:val="009F0361"/>
    <w:rsid w:val="009F1BB9"/>
    <w:rsid w:val="009F4DB7"/>
    <w:rsid w:val="00A00EEF"/>
    <w:rsid w:val="00A068CF"/>
    <w:rsid w:val="00A116D3"/>
    <w:rsid w:val="00A1443B"/>
    <w:rsid w:val="00A2396E"/>
    <w:rsid w:val="00A26E36"/>
    <w:rsid w:val="00A30474"/>
    <w:rsid w:val="00A4078B"/>
    <w:rsid w:val="00A4153A"/>
    <w:rsid w:val="00A4389A"/>
    <w:rsid w:val="00A43BB7"/>
    <w:rsid w:val="00A45A9E"/>
    <w:rsid w:val="00A531D8"/>
    <w:rsid w:val="00A5454C"/>
    <w:rsid w:val="00A63F83"/>
    <w:rsid w:val="00A760A9"/>
    <w:rsid w:val="00A774EF"/>
    <w:rsid w:val="00A85279"/>
    <w:rsid w:val="00A85D42"/>
    <w:rsid w:val="00A97021"/>
    <w:rsid w:val="00A97149"/>
    <w:rsid w:val="00AA2543"/>
    <w:rsid w:val="00AA654E"/>
    <w:rsid w:val="00AA7109"/>
    <w:rsid w:val="00AB036E"/>
    <w:rsid w:val="00AB3535"/>
    <w:rsid w:val="00AB6379"/>
    <w:rsid w:val="00AB755E"/>
    <w:rsid w:val="00AC0038"/>
    <w:rsid w:val="00AD3186"/>
    <w:rsid w:val="00AD53B9"/>
    <w:rsid w:val="00AD5950"/>
    <w:rsid w:val="00AD59D7"/>
    <w:rsid w:val="00AE2BBF"/>
    <w:rsid w:val="00AE6A1F"/>
    <w:rsid w:val="00AF3D39"/>
    <w:rsid w:val="00AF671C"/>
    <w:rsid w:val="00AF6D54"/>
    <w:rsid w:val="00B00748"/>
    <w:rsid w:val="00B01691"/>
    <w:rsid w:val="00B036E7"/>
    <w:rsid w:val="00B03843"/>
    <w:rsid w:val="00B04405"/>
    <w:rsid w:val="00B11969"/>
    <w:rsid w:val="00B13ADE"/>
    <w:rsid w:val="00B154A9"/>
    <w:rsid w:val="00B22351"/>
    <w:rsid w:val="00B23531"/>
    <w:rsid w:val="00B25418"/>
    <w:rsid w:val="00B34992"/>
    <w:rsid w:val="00B35193"/>
    <w:rsid w:val="00B36051"/>
    <w:rsid w:val="00B367DB"/>
    <w:rsid w:val="00B36B50"/>
    <w:rsid w:val="00B3747D"/>
    <w:rsid w:val="00B40272"/>
    <w:rsid w:val="00B40B4D"/>
    <w:rsid w:val="00B51CB8"/>
    <w:rsid w:val="00B57305"/>
    <w:rsid w:val="00B578AA"/>
    <w:rsid w:val="00B64143"/>
    <w:rsid w:val="00B71816"/>
    <w:rsid w:val="00B71C49"/>
    <w:rsid w:val="00B77023"/>
    <w:rsid w:val="00B77485"/>
    <w:rsid w:val="00B87E19"/>
    <w:rsid w:val="00B904D4"/>
    <w:rsid w:val="00B95BF5"/>
    <w:rsid w:val="00B967F9"/>
    <w:rsid w:val="00BA1608"/>
    <w:rsid w:val="00BA62B5"/>
    <w:rsid w:val="00BC0C7C"/>
    <w:rsid w:val="00BC26B0"/>
    <w:rsid w:val="00BC3D42"/>
    <w:rsid w:val="00BD53EF"/>
    <w:rsid w:val="00BE100D"/>
    <w:rsid w:val="00BE1823"/>
    <w:rsid w:val="00BF04B8"/>
    <w:rsid w:val="00BF3600"/>
    <w:rsid w:val="00C04FC5"/>
    <w:rsid w:val="00C06E58"/>
    <w:rsid w:val="00C17BAB"/>
    <w:rsid w:val="00C257A2"/>
    <w:rsid w:val="00C3018B"/>
    <w:rsid w:val="00C363A1"/>
    <w:rsid w:val="00C371BF"/>
    <w:rsid w:val="00C37E42"/>
    <w:rsid w:val="00C41273"/>
    <w:rsid w:val="00C4666E"/>
    <w:rsid w:val="00C468C0"/>
    <w:rsid w:val="00C54637"/>
    <w:rsid w:val="00C702B3"/>
    <w:rsid w:val="00C764E6"/>
    <w:rsid w:val="00C861B3"/>
    <w:rsid w:val="00C864D5"/>
    <w:rsid w:val="00C87081"/>
    <w:rsid w:val="00C91343"/>
    <w:rsid w:val="00C97293"/>
    <w:rsid w:val="00CA1DE6"/>
    <w:rsid w:val="00CA6360"/>
    <w:rsid w:val="00CA68C1"/>
    <w:rsid w:val="00CB0F0D"/>
    <w:rsid w:val="00CB3204"/>
    <w:rsid w:val="00CB7985"/>
    <w:rsid w:val="00CC0D97"/>
    <w:rsid w:val="00CC2232"/>
    <w:rsid w:val="00CC7C16"/>
    <w:rsid w:val="00CD17F6"/>
    <w:rsid w:val="00CD3101"/>
    <w:rsid w:val="00CD7CD8"/>
    <w:rsid w:val="00CE544A"/>
    <w:rsid w:val="00CF1914"/>
    <w:rsid w:val="00D01F08"/>
    <w:rsid w:val="00D03F6F"/>
    <w:rsid w:val="00D15E29"/>
    <w:rsid w:val="00D21FD5"/>
    <w:rsid w:val="00D24270"/>
    <w:rsid w:val="00D30105"/>
    <w:rsid w:val="00D3170E"/>
    <w:rsid w:val="00D3568E"/>
    <w:rsid w:val="00D37BEF"/>
    <w:rsid w:val="00D40144"/>
    <w:rsid w:val="00D41D5F"/>
    <w:rsid w:val="00D447E2"/>
    <w:rsid w:val="00D45900"/>
    <w:rsid w:val="00D46597"/>
    <w:rsid w:val="00D50D10"/>
    <w:rsid w:val="00D50E0E"/>
    <w:rsid w:val="00D54B99"/>
    <w:rsid w:val="00D6229A"/>
    <w:rsid w:val="00D62A3D"/>
    <w:rsid w:val="00D63B1B"/>
    <w:rsid w:val="00D65E8D"/>
    <w:rsid w:val="00D70788"/>
    <w:rsid w:val="00D76F71"/>
    <w:rsid w:val="00D7712B"/>
    <w:rsid w:val="00D776F6"/>
    <w:rsid w:val="00D80065"/>
    <w:rsid w:val="00D83189"/>
    <w:rsid w:val="00D83A7F"/>
    <w:rsid w:val="00D86121"/>
    <w:rsid w:val="00D869B3"/>
    <w:rsid w:val="00D90ABD"/>
    <w:rsid w:val="00DA0AEF"/>
    <w:rsid w:val="00DA12DD"/>
    <w:rsid w:val="00DA26B3"/>
    <w:rsid w:val="00DA3D2A"/>
    <w:rsid w:val="00DA4B41"/>
    <w:rsid w:val="00DB1BE7"/>
    <w:rsid w:val="00DB4369"/>
    <w:rsid w:val="00DB78EC"/>
    <w:rsid w:val="00DC0D24"/>
    <w:rsid w:val="00DC18AC"/>
    <w:rsid w:val="00DC1F90"/>
    <w:rsid w:val="00DD0A3F"/>
    <w:rsid w:val="00DD3393"/>
    <w:rsid w:val="00DD40A8"/>
    <w:rsid w:val="00DD46CD"/>
    <w:rsid w:val="00DD49CC"/>
    <w:rsid w:val="00DD787B"/>
    <w:rsid w:val="00DE213B"/>
    <w:rsid w:val="00DE28BD"/>
    <w:rsid w:val="00DE6E3F"/>
    <w:rsid w:val="00DE7EC0"/>
    <w:rsid w:val="00DE7EE5"/>
    <w:rsid w:val="00DF368E"/>
    <w:rsid w:val="00DF7AED"/>
    <w:rsid w:val="00E07D9E"/>
    <w:rsid w:val="00E12420"/>
    <w:rsid w:val="00E22672"/>
    <w:rsid w:val="00E25AB0"/>
    <w:rsid w:val="00E26397"/>
    <w:rsid w:val="00E31EE9"/>
    <w:rsid w:val="00E32FA6"/>
    <w:rsid w:val="00E3319F"/>
    <w:rsid w:val="00E37ED2"/>
    <w:rsid w:val="00E40207"/>
    <w:rsid w:val="00E426A8"/>
    <w:rsid w:val="00E459BC"/>
    <w:rsid w:val="00E47B85"/>
    <w:rsid w:val="00E50821"/>
    <w:rsid w:val="00E51432"/>
    <w:rsid w:val="00E532DD"/>
    <w:rsid w:val="00E56A38"/>
    <w:rsid w:val="00E673F8"/>
    <w:rsid w:val="00E724B6"/>
    <w:rsid w:val="00E77489"/>
    <w:rsid w:val="00E80198"/>
    <w:rsid w:val="00E814D2"/>
    <w:rsid w:val="00E9281D"/>
    <w:rsid w:val="00E96FAD"/>
    <w:rsid w:val="00E97FA9"/>
    <w:rsid w:val="00EA2889"/>
    <w:rsid w:val="00EA73DD"/>
    <w:rsid w:val="00EA7582"/>
    <w:rsid w:val="00EB0D0F"/>
    <w:rsid w:val="00EB1CDB"/>
    <w:rsid w:val="00EB5EAD"/>
    <w:rsid w:val="00EB72B4"/>
    <w:rsid w:val="00EB7887"/>
    <w:rsid w:val="00EB7B2B"/>
    <w:rsid w:val="00EC67CA"/>
    <w:rsid w:val="00EC6ACE"/>
    <w:rsid w:val="00ED4D50"/>
    <w:rsid w:val="00ED67DE"/>
    <w:rsid w:val="00ED7DC2"/>
    <w:rsid w:val="00EE16A9"/>
    <w:rsid w:val="00EE38DF"/>
    <w:rsid w:val="00EF0BB2"/>
    <w:rsid w:val="00EF355A"/>
    <w:rsid w:val="00EF3FA1"/>
    <w:rsid w:val="00EF721C"/>
    <w:rsid w:val="00F0266B"/>
    <w:rsid w:val="00F049DD"/>
    <w:rsid w:val="00F07AE5"/>
    <w:rsid w:val="00F113D8"/>
    <w:rsid w:val="00F26FCA"/>
    <w:rsid w:val="00F337B8"/>
    <w:rsid w:val="00F37839"/>
    <w:rsid w:val="00F41629"/>
    <w:rsid w:val="00F416EC"/>
    <w:rsid w:val="00F421BD"/>
    <w:rsid w:val="00F42BE5"/>
    <w:rsid w:val="00F43975"/>
    <w:rsid w:val="00F51621"/>
    <w:rsid w:val="00F51EE0"/>
    <w:rsid w:val="00F52E6F"/>
    <w:rsid w:val="00F53918"/>
    <w:rsid w:val="00F563C1"/>
    <w:rsid w:val="00F57DBC"/>
    <w:rsid w:val="00F62905"/>
    <w:rsid w:val="00F648E6"/>
    <w:rsid w:val="00F72AC0"/>
    <w:rsid w:val="00F774EA"/>
    <w:rsid w:val="00F827D4"/>
    <w:rsid w:val="00F914AC"/>
    <w:rsid w:val="00F933F0"/>
    <w:rsid w:val="00F955E3"/>
    <w:rsid w:val="00F96CB5"/>
    <w:rsid w:val="00FA0211"/>
    <w:rsid w:val="00FA6443"/>
    <w:rsid w:val="00FA6519"/>
    <w:rsid w:val="00FB2429"/>
    <w:rsid w:val="00FB3734"/>
    <w:rsid w:val="00FB6773"/>
    <w:rsid w:val="00FC13EC"/>
    <w:rsid w:val="00FC6587"/>
    <w:rsid w:val="00FC7C2A"/>
    <w:rsid w:val="00FD20DF"/>
    <w:rsid w:val="00FD44E7"/>
    <w:rsid w:val="00FE18FC"/>
    <w:rsid w:val="00FF0437"/>
    <w:rsid w:val="00FF4669"/>
    <w:rsid w:val="00FF61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582"/>
    <w:pPr>
      <w:widowControl w:val="0"/>
      <w:autoSpaceDE w:val="0"/>
      <w:autoSpaceDN w:val="0"/>
      <w:adjustRightInd w:val="0"/>
    </w:pPr>
    <w:rPr>
      <w:rFonts w:ascii="Times New Roman" w:eastAsia="Times New Roman" w:hAnsi="Times New Roman"/>
      <w:sz w:val="20"/>
      <w:szCs w:val="20"/>
    </w:rPr>
  </w:style>
  <w:style w:type="paragraph" w:styleId="1">
    <w:name w:val="heading 1"/>
    <w:basedOn w:val="a"/>
    <w:next w:val="a"/>
    <w:link w:val="10"/>
    <w:uiPriority w:val="99"/>
    <w:qFormat/>
    <w:rsid w:val="00EA7582"/>
    <w:pPr>
      <w:keepNext/>
      <w:keepLines/>
      <w:spacing w:before="480"/>
      <w:outlineLvl w:val="0"/>
    </w:pPr>
    <w:rPr>
      <w:rFonts w:ascii="Cambria" w:hAnsi="Cambria"/>
      <w:b/>
      <w:bCs/>
      <w:color w:val="365F91"/>
      <w:sz w:val="28"/>
      <w:szCs w:val="28"/>
    </w:rPr>
  </w:style>
  <w:style w:type="paragraph" w:styleId="3">
    <w:name w:val="heading 3"/>
    <w:basedOn w:val="1"/>
    <w:next w:val="a"/>
    <w:link w:val="30"/>
    <w:uiPriority w:val="99"/>
    <w:qFormat/>
    <w:rsid w:val="00EA7582"/>
    <w:pPr>
      <w:keepLines w:val="0"/>
      <w:widowControl/>
      <w:tabs>
        <w:tab w:val="left" w:pos="660"/>
        <w:tab w:val="left" w:pos="880"/>
        <w:tab w:val="num" w:pos="3420"/>
      </w:tabs>
      <w:suppressAutoHyphens/>
      <w:autoSpaceDE/>
      <w:autoSpaceDN/>
      <w:adjustRightInd/>
      <w:spacing w:before="60" w:after="240" w:line="220" w:lineRule="exact"/>
      <w:ind w:left="2700"/>
      <w:outlineLvl w:val="2"/>
    </w:pPr>
    <w:rPr>
      <w:rFonts w:ascii="Times New Roman" w:eastAsia="MS Mincho" w:hAnsi="Times New Roman"/>
      <w:bCs w:val="0"/>
      <w:color w:val="auto"/>
      <w:sz w:val="22"/>
      <w:szCs w:val="20"/>
      <w:lang w:val="en-GB" w:eastAsia="ja-JP"/>
    </w:rPr>
  </w:style>
  <w:style w:type="paragraph" w:styleId="9">
    <w:name w:val="heading 9"/>
    <w:basedOn w:val="a"/>
    <w:next w:val="a"/>
    <w:link w:val="90"/>
    <w:uiPriority w:val="99"/>
    <w:qFormat/>
    <w:rsid w:val="00EA7582"/>
    <w:pPr>
      <w:keepNext/>
      <w:autoSpaceDE/>
      <w:autoSpaceDN/>
      <w:adjustRightInd/>
      <w:spacing w:line="360" w:lineRule="auto"/>
      <w:ind w:left="2268"/>
      <w:outlineLvl w:val="8"/>
    </w:pPr>
    <w:rPr>
      <w:rFonts w:ascii="Arial" w:hAnsi="Arial"/>
      <w:b/>
      <w:spacing w:val="2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A7582"/>
    <w:rPr>
      <w:rFonts w:ascii="Cambria" w:hAnsi="Cambria" w:cs="Times New Roman"/>
      <w:b/>
      <w:bCs/>
      <w:color w:val="365F91"/>
      <w:sz w:val="28"/>
      <w:szCs w:val="28"/>
      <w:lang w:eastAsia="ru-RU"/>
    </w:rPr>
  </w:style>
  <w:style w:type="character" w:customStyle="1" w:styleId="30">
    <w:name w:val="Заголовок 3 Знак"/>
    <w:basedOn w:val="a0"/>
    <w:link w:val="3"/>
    <w:uiPriority w:val="99"/>
    <w:locked/>
    <w:rsid w:val="00EA7582"/>
    <w:rPr>
      <w:rFonts w:ascii="Times New Roman" w:eastAsia="MS Mincho" w:hAnsi="Times New Roman" w:cs="Times New Roman"/>
      <w:b/>
      <w:sz w:val="20"/>
      <w:szCs w:val="20"/>
      <w:lang w:val="en-GB" w:eastAsia="ja-JP"/>
    </w:rPr>
  </w:style>
  <w:style w:type="character" w:customStyle="1" w:styleId="90">
    <w:name w:val="Заголовок 9 Знак"/>
    <w:basedOn w:val="a0"/>
    <w:link w:val="9"/>
    <w:uiPriority w:val="99"/>
    <w:locked/>
    <w:rsid w:val="00EA7582"/>
    <w:rPr>
      <w:rFonts w:ascii="Arial" w:hAnsi="Arial" w:cs="Times New Roman"/>
      <w:b/>
      <w:snapToGrid w:val="0"/>
      <w:spacing w:val="20"/>
      <w:sz w:val="20"/>
      <w:szCs w:val="20"/>
      <w:lang w:eastAsia="ru-RU"/>
    </w:rPr>
  </w:style>
  <w:style w:type="paragraph" w:styleId="a3">
    <w:name w:val="footer"/>
    <w:basedOn w:val="a"/>
    <w:link w:val="a4"/>
    <w:uiPriority w:val="99"/>
    <w:rsid w:val="00EA7582"/>
    <w:pPr>
      <w:widowControl/>
      <w:tabs>
        <w:tab w:val="center" w:pos="4677"/>
        <w:tab w:val="right" w:pos="9355"/>
      </w:tabs>
      <w:autoSpaceDE/>
      <w:autoSpaceDN/>
      <w:adjustRightInd/>
    </w:pPr>
    <w:rPr>
      <w:sz w:val="24"/>
      <w:szCs w:val="24"/>
    </w:rPr>
  </w:style>
  <w:style w:type="character" w:customStyle="1" w:styleId="a4">
    <w:name w:val="Нижний колонтитул Знак"/>
    <w:basedOn w:val="a0"/>
    <w:link w:val="a3"/>
    <w:uiPriority w:val="99"/>
    <w:locked/>
    <w:rsid w:val="00EA7582"/>
    <w:rPr>
      <w:rFonts w:ascii="Times New Roman" w:hAnsi="Times New Roman" w:cs="Times New Roman"/>
      <w:sz w:val="24"/>
      <w:szCs w:val="24"/>
      <w:lang w:eastAsia="ru-RU"/>
    </w:rPr>
  </w:style>
  <w:style w:type="character" w:styleId="a5">
    <w:name w:val="page number"/>
    <w:basedOn w:val="a0"/>
    <w:uiPriority w:val="99"/>
    <w:rsid w:val="00EA7582"/>
    <w:rPr>
      <w:rFonts w:cs="Times New Roman"/>
    </w:rPr>
  </w:style>
  <w:style w:type="paragraph" w:styleId="a6">
    <w:name w:val="header"/>
    <w:basedOn w:val="a"/>
    <w:link w:val="a7"/>
    <w:uiPriority w:val="99"/>
    <w:rsid w:val="00EA7582"/>
    <w:pPr>
      <w:widowControl/>
      <w:tabs>
        <w:tab w:val="center" w:pos="4677"/>
        <w:tab w:val="right" w:pos="9355"/>
      </w:tabs>
      <w:autoSpaceDE/>
      <w:autoSpaceDN/>
      <w:adjustRightInd/>
    </w:pPr>
    <w:rPr>
      <w:sz w:val="24"/>
      <w:szCs w:val="24"/>
    </w:rPr>
  </w:style>
  <w:style w:type="character" w:customStyle="1" w:styleId="a7">
    <w:name w:val="Верхний колонтитул Знак"/>
    <w:basedOn w:val="a0"/>
    <w:link w:val="a6"/>
    <w:uiPriority w:val="99"/>
    <w:locked/>
    <w:rsid w:val="00EA7582"/>
    <w:rPr>
      <w:rFonts w:ascii="Times New Roman" w:hAnsi="Times New Roman" w:cs="Times New Roman"/>
      <w:sz w:val="24"/>
      <w:szCs w:val="24"/>
    </w:rPr>
  </w:style>
  <w:style w:type="paragraph" w:styleId="a8">
    <w:name w:val="Balloon Text"/>
    <w:basedOn w:val="a"/>
    <w:link w:val="a9"/>
    <w:uiPriority w:val="99"/>
    <w:semiHidden/>
    <w:rsid w:val="00EA7582"/>
    <w:rPr>
      <w:rFonts w:ascii="Tahoma" w:hAnsi="Tahoma" w:cs="Tahoma"/>
      <w:sz w:val="16"/>
      <w:szCs w:val="16"/>
    </w:rPr>
  </w:style>
  <w:style w:type="character" w:customStyle="1" w:styleId="a9">
    <w:name w:val="Текст выноски Знак"/>
    <w:basedOn w:val="a0"/>
    <w:link w:val="a8"/>
    <w:uiPriority w:val="99"/>
    <w:semiHidden/>
    <w:locked/>
    <w:rsid w:val="00EA7582"/>
    <w:rPr>
      <w:rFonts w:ascii="Tahoma" w:hAnsi="Tahoma" w:cs="Tahoma"/>
      <w:sz w:val="16"/>
      <w:szCs w:val="16"/>
      <w:lang w:eastAsia="ru-RU"/>
    </w:rPr>
  </w:style>
  <w:style w:type="paragraph" w:styleId="aa">
    <w:name w:val="List Paragraph"/>
    <w:basedOn w:val="a"/>
    <w:link w:val="ab"/>
    <w:uiPriority w:val="99"/>
    <w:qFormat/>
    <w:rsid w:val="00674600"/>
    <w:pPr>
      <w:ind w:left="720"/>
      <w:contextualSpacing/>
    </w:pPr>
    <w:rPr>
      <w:rFonts w:eastAsia="Calibri"/>
    </w:rPr>
  </w:style>
  <w:style w:type="paragraph" w:styleId="ac">
    <w:name w:val="Normal (Web)"/>
    <w:basedOn w:val="a"/>
    <w:uiPriority w:val="99"/>
    <w:rsid w:val="003D572A"/>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uiPriority w:val="99"/>
    <w:rsid w:val="003D572A"/>
    <w:rPr>
      <w:rFonts w:cs="Times New Roman"/>
    </w:rPr>
  </w:style>
  <w:style w:type="character" w:customStyle="1" w:styleId="ab">
    <w:name w:val="Абзац списка Знак"/>
    <w:link w:val="aa"/>
    <w:uiPriority w:val="99"/>
    <w:locked/>
    <w:rsid w:val="00FB3734"/>
    <w:rPr>
      <w:rFonts w:ascii="Times New Roman" w:hAnsi="Times New Roman"/>
      <w:sz w:val="20"/>
      <w:lang w:eastAsia="ru-RU"/>
    </w:rPr>
  </w:style>
  <w:style w:type="character" w:styleId="ad">
    <w:name w:val="annotation reference"/>
    <w:basedOn w:val="a0"/>
    <w:uiPriority w:val="99"/>
    <w:semiHidden/>
    <w:rsid w:val="00B154A9"/>
    <w:rPr>
      <w:rFonts w:cs="Times New Roman"/>
      <w:sz w:val="16"/>
      <w:szCs w:val="16"/>
    </w:rPr>
  </w:style>
  <w:style w:type="paragraph" w:styleId="ae">
    <w:name w:val="annotation text"/>
    <w:basedOn w:val="a"/>
    <w:link w:val="af"/>
    <w:uiPriority w:val="99"/>
    <w:rsid w:val="00B154A9"/>
  </w:style>
  <w:style w:type="character" w:customStyle="1" w:styleId="af">
    <w:name w:val="Текст примечания Знак"/>
    <w:basedOn w:val="a0"/>
    <w:link w:val="ae"/>
    <w:uiPriority w:val="99"/>
    <w:locked/>
    <w:rsid w:val="00B154A9"/>
    <w:rPr>
      <w:rFonts w:ascii="Times New Roman" w:hAnsi="Times New Roman" w:cs="Times New Roman"/>
      <w:sz w:val="20"/>
      <w:szCs w:val="20"/>
      <w:lang w:eastAsia="ru-RU"/>
    </w:rPr>
  </w:style>
  <w:style w:type="paragraph" w:styleId="af0">
    <w:name w:val="annotation subject"/>
    <w:basedOn w:val="ae"/>
    <w:next w:val="ae"/>
    <w:link w:val="af1"/>
    <w:uiPriority w:val="99"/>
    <w:semiHidden/>
    <w:rsid w:val="00B154A9"/>
    <w:rPr>
      <w:b/>
      <w:bCs/>
    </w:rPr>
  </w:style>
  <w:style w:type="character" w:customStyle="1" w:styleId="af1">
    <w:name w:val="Тема примечания Знак"/>
    <w:basedOn w:val="af"/>
    <w:link w:val="af0"/>
    <w:uiPriority w:val="99"/>
    <w:semiHidden/>
    <w:locked/>
    <w:rsid w:val="00B154A9"/>
    <w:rPr>
      <w:rFonts w:ascii="Times New Roman" w:hAnsi="Times New Roman" w:cs="Times New Roman"/>
      <w:b/>
      <w:bCs/>
      <w:sz w:val="20"/>
      <w:szCs w:val="20"/>
      <w:lang w:eastAsia="ru-RU"/>
    </w:rPr>
  </w:style>
  <w:style w:type="character" w:styleId="af2">
    <w:name w:val="Strong"/>
    <w:basedOn w:val="a0"/>
    <w:uiPriority w:val="99"/>
    <w:qFormat/>
    <w:rsid w:val="004014E2"/>
    <w:rPr>
      <w:rFonts w:cs="Times New Roman"/>
      <w:b/>
      <w:bCs/>
    </w:rPr>
  </w:style>
  <w:style w:type="paragraph" w:customStyle="1" w:styleId="Default">
    <w:name w:val="Default"/>
    <w:uiPriority w:val="99"/>
    <w:rsid w:val="000E7538"/>
    <w:pPr>
      <w:autoSpaceDE w:val="0"/>
      <w:autoSpaceDN w:val="0"/>
      <w:adjustRightInd w:val="0"/>
    </w:pPr>
    <w:rPr>
      <w:rFonts w:ascii="Arial" w:hAnsi="Arial" w:cs="Arial"/>
      <w:color w:val="000000"/>
      <w:sz w:val="24"/>
      <w:szCs w:val="24"/>
      <w:lang w:eastAsia="en-US"/>
    </w:rPr>
  </w:style>
  <w:style w:type="character" w:customStyle="1" w:styleId="27">
    <w:name w:val="Знак Знак27"/>
    <w:uiPriority w:val="99"/>
    <w:rsid w:val="00F049DD"/>
    <w:rPr>
      <w:sz w:val="24"/>
    </w:rPr>
  </w:style>
  <w:style w:type="paragraph" w:styleId="31">
    <w:name w:val="Body Text Indent 3"/>
    <w:basedOn w:val="a"/>
    <w:link w:val="32"/>
    <w:uiPriority w:val="99"/>
    <w:rsid w:val="00641388"/>
    <w:pPr>
      <w:widowControl/>
      <w:tabs>
        <w:tab w:val="left" w:pos="2552"/>
      </w:tabs>
      <w:overflowPunct w:val="0"/>
      <w:ind w:left="2552" w:hanging="1985"/>
      <w:jc w:val="both"/>
      <w:textAlignment w:val="baseline"/>
    </w:pPr>
    <w:rPr>
      <w:rFonts w:ascii="Arial" w:eastAsia="MS Mincho" w:hAnsi="Arial"/>
      <w:sz w:val="16"/>
      <w:lang w:val="en-GB" w:eastAsia="ja-JP"/>
    </w:rPr>
  </w:style>
  <w:style w:type="character" w:customStyle="1" w:styleId="BodyTextIndent3Char">
    <w:name w:val="Body Text Indent 3 Char"/>
    <w:basedOn w:val="a0"/>
    <w:uiPriority w:val="99"/>
    <w:semiHidden/>
    <w:rsid w:val="003E792E"/>
    <w:rPr>
      <w:rFonts w:ascii="Times New Roman" w:hAnsi="Times New Roman" w:cs="Times New Roman"/>
      <w:sz w:val="16"/>
      <w:szCs w:val="16"/>
    </w:rPr>
  </w:style>
  <w:style w:type="character" w:customStyle="1" w:styleId="32">
    <w:name w:val="Основной текст с отступом 3 Знак"/>
    <w:link w:val="31"/>
    <w:uiPriority w:val="99"/>
    <w:locked/>
    <w:rsid w:val="00641388"/>
    <w:rPr>
      <w:rFonts w:ascii="Arial" w:eastAsia="MS Mincho" w:hAnsi="Arial"/>
      <w:sz w:val="16"/>
      <w:lang w:val="en-GB" w:eastAsia="ja-JP"/>
    </w:rPr>
  </w:style>
  <w:style w:type="paragraph" w:styleId="af3">
    <w:name w:val="footnote text"/>
    <w:basedOn w:val="a"/>
    <w:link w:val="af4"/>
    <w:uiPriority w:val="99"/>
    <w:semiHidden/>
    <w:rsid w:val="00F113D8"/>
  </w:style>
  <w:style w:type="character" w:customStyle="1" w:styleId="af4">
    <w:name w:val="Текст сноски Знак"/>
    <w:basedOn w:val="a0"/>
    <w:link w:val="af3"/>
    <w:uiPriority w:val="99"/>
    <w:semiHidden/>
    <w:locked/>
    <w:rsid w:val="00F113D8"/>
    <w:rPr>
      <w:rFonts w:ascii="Times New Roman" w:hAnsi="Times New Roman" w:cs="Times New Roman"/>
      <w:sz w:val="20"/>
      <w:szCs w:val="20"/>
    </w:rPr>
  </w:style>
  <w:style w:type="character" w:styleId="af5">
    <w:name w:val="footnote reference"/>
    <w:basedOn w:val="a0"/>
    <w:uiPriority w:val="99"/>
    <w:semiHidden/>
    <w:rsid w:val="00F113D8"/>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582"/>
    <w:pPr>
      <w:widowControl w:val="0"/>
      <w:autoSpaceDE w:val="0"/>
      <w:autoSpaceDN w:val="0"/>
      <w:adjustRightInd w:val="0"/>
    </w:pPr>
    <w:rPr>
      <w:rFonts w:ascii="Times New Roman" w:eastAsia="Times New Roman" w:hAnsi="Times New Roman"/>
      <w:sz w:val="20"/>
      <w:szCs w:val="20"/>
    </w:rPr>
  </w:style>
  <w:style w:type="paragraph" w:styleId="1">
    <w:name w:val="heading 1"/>
    <w:basedOn w:val="a"/>
    <w:next w:val="a"/>
    <w:link w:val="10"/>
    <w:uiPriority w:val="99"/>
    <w:qFormat/>
    <w:rsid w:val="00EA7582"/>
    <w:pPr>
      <w:keepNext/>
      <w:keepLines/>
      <w:spacing w:before="480"/>
      <w:outlineLvl w:val="0"/>
    </w:pPr>
    <w:rPr>
      <w:rFonts w:ascii="Cambria" w:hAnsi="Cambria"/>
      <w:b/>
      <w:bCs/>
      <w:color w:val="365F91"/>
      <w:sz w:val="28"/>
      <w:szCs w:val="28"/>
    </w:rPr>
  </w:style>
  <w:style w:type="paragraph" w:styleId="3">
    <w:name w:val="heading 3"/>
    <w:basedOn w:val="1"/>
    <w:next w:val="a"/>
    <w:link w:val="30"/>
    <w:uiPriority w:val="99"/>
    <w:qFormat/>
    <w:rsid w:val="00EA7582"/>
    <w:pPr>
      <w:keepLines w:val="0"/>
      <w:widowControl/>
      <w:tabs>
        <w:tab w:val="left" w:pos="660"/>
        <w:tab w:val="left" w:pos="880"/>
        <w:tab w:val="num" w:pos="3420"/>
      </w:tabs>
      <w:suppressAutoHyphens/>
      <w:autoSpaceDE/>
      <w:autoSpaceDN/>
      <w:adjustRightInd/>
      <w:spacing w:before="60" w:after="240" w:line="220" w:lineRule="exact"/>
      <w:ind w:left="2700"/>
      <w:outlineLvl w:val="2"/>
    </w:pPr>
    <w:rPr>
      <w:rFonts w:ascii="Times New Roman" w:eastAsia="MS Mincho" w:hAnsi="Times New Roman"/>
      <w:bCs w:val="0"/>
      <w:color w:val="auto"/>
      <w:sz w:val="22"/>
      <w:szCs w:val="20"/>
      <w:lang w:val="en-GB" w:eastAsia="ja-JP"/>
    </w:rPr>
  </w:style>
  <w:style w:type="paragraph" w:styleId="9">
    <w:name w:val="heading 9"/>
    <w:basedOn w:val="a"/>
    <w:next w:val="a"/>
    <w:link w:val="90"/>
    <w:uiPriority w:val="99"/>
    <w:qFormat/>
    <w:rsid w:val="00EA7582"/>
    <w:pPr>
      <w:keepNext/>
      <w:autoSpaceDE/>
      <w:autoSpaceDN/>
      <w:adjustRightInd/>
      <w:spacing w:line="360" w:lineRule="auto"/>
      <w:ind w:left="2268"/>
      <w:outlineLvl w:val="8"/>
    </w:pPr>
    <w:rPr>
      <w:rFonts w:ascii="Arial" w:hAnsi="Arial"/>
      <w:b/>
      <w:spacing w:val="2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A7582"/>
    <w:rPr>
      <w:rFonts w:ascii="Cambria" w:hAnsi="Cambria" w:cs="Times New Roman"/>
      <w:b/>
      <w:bCs/>
      <w:color w:val="365F91"/>
      <w:sz w:val="28"/>
      <w:szCs w:val="28"/>
      <w:lang w:eastAsia="ru-RU"/>
    </w:rPr>
  </w:style>
  <w:style w:type="character" w:customStyle="1" w:styleId="30">
    <w:name w:val="Заголовок 3 Знак"/>
    <w:basedOn w:val="a0"/>
    <w:link w:val="3"/>
    <w:uiPriority w:val="99"/>
    <w:locked/>
    <w:rsid w:val="00EA7582"/>
    <w:rPr>
      <w:rFonts w:ascii="Times New Roman" w:eastAsia="MS Mincho" w:hAnsi="Times New Roman" w:cs="Times New Roman"/>
      <w:b/>
      <w:sz w:val="20"/>
      <w:szCs w:val="20"/>
      <w:lang w:val="en-GB" w:eastAsia="ja-JP"/>
    </w:rPr>
  </w:style>
  <w:style w:type="character" w:customStyle="1" w:styleId="90">
    <w:name w:val="Заголовок 9 Знак"/>
    <w:basedOn w:val="a0"/>
    <w:link w:val="9"/>
    <w:uiPriority w:val="99"/>
    <w:locked/>
    <w:rsid w:val="00EA7582"/>
    <w:rPr>
      <w:rFonts w:ascii="Arial" w:hAnsi="Arial" w:cs="Times New Roman"/>
      <w:b/>
      <w:snapToGrid w:val="0"/>
      <w:spacing w:val="20"/>
      <w:sz w:val="20"/>
      <w:szCs w:val="20"/>
      <w:lang w:eastAsia="ru-RU"/>
    </w:rPr>
  </w:style>
  <w:style w:type="paragraph" w:styleId="a3">
    <w:name w:val="footer"/>
    <w:basedOn w:val="a"/>
    <w:link w:val="a4"/>
    <w:uiPriority w:val="99"/>
    <w:rsid w:val="00EA7582"/>
    <w:pPr>
      <w:widowControl/>
      <w:tabs>
        <w:tab w:val="center" w:pos="4677"/>
        <w:tab w:val="right" w:pos="9355"/>
      </w:tabs>
      <w:autoSpaceDE/>
      <w:autoSpaceDN/>
      <w:adjustRightInd/>
    </w:pPr>
    <w:rPr>
      <w:sz w:val="24"/>
      <w:szCs w:val="24"/>
    </w:rPr>
  </w:style>
  <w:style w:type="character" w:customStyle="1" w:styleId="a4">
    <w:name w:val="Нижний колонтитул Знак"/>
    <w:basedOn w:val="a0"/>
    <w:link w:val="a3"/>
    <w:uiPriority w:val="99"/>
    <w:locked/>
    <w:rsid w:val="00EA7582"/>
    <w:rPr>
      <w:rFonts w:ascii="Times New Roman" w:hAnsi="Times New Roman" w:cs="Times New Roman"/>
      <w:sz w:val="24"/>
      <w:szCs w:val="24"/>
      <w:lang w:eastAsia="ru-RU"/>
    </w:rPr>
  </w:style>
  <w:style w:type="character" w:styleId="a5">
    <w:name w:val="page number"/>
    <w:basedOn w:val="a0"/>
    <w:uiPriority w:val="99"/>
    <w:rsid w:val="00EA7582"/>
    <w:rPr>
      <w:rFonts w:cs="Times New Roman"/>
    </w:rPr>
  </w:style>
  <w:style w:type="paragraph" w:styleId="a6">
    <w:name w:val="header"/>
    <w:basedOn w:val="a"/>
    <w:link w:val="a7"/>
    <w:uiPriority w:val="99"/>
    <w:rsid w:val="00EA7582"/>
    <w:pPr>
      <w:widowControl/>
      <w:tabs>
        <w:tab w:val="center" w:pos="4677"/>
        <w:tab w:val="right" w:pos="9355"/>
      </w:tabs>
      <w:autoSpaceDE/>
      <w:autoSpaceDN/>
      <w:adjustRightInd/>
    </w:pPr>
    <w:rPr>
      <w:sz w:val="24"/>
      <w:szCs w:val="24"/>
    </w:rPr>
  </w:style>
  <w:style w:type="character" w:customStyle="1" w:styleId="a7">
    <w:name w:val="Верхний колонтитул Знак"/>
    <w:basedOn w:val="a0"/>
    <w:link w:val="a6"/>
    <w:uiPriority w:val="99"/>
    <w:locked/>
    <w:rsid w:val="00EA7582"/>
    <w:rPr>
      <w:rFonts w:ascii="Times New Roman" w:hAnsi="Times New Roman" w:cs="Times New Roman"/>
      <w:sz w:val="24"/>
      <w:szCs w:val="24"/>
    </w:rPr>
  </w:style>
  <w:style w:type="paragraph" w:styleId="a8">
    <w:name w:val="Balloon Text"/>
    <w:basedOn w:val="a"/>
    <w:link w:val="a9"/>
    <w:uiPriority w:val="99"/>
    <w:semiHidden/>
    <w:rsid w:val="00EA7582"/>
    <w:rPr>
      <w:rFonts w:ascii="Tahoma" w:hAnsi="Tahoma" w:cs="Tahoma"/>
      <w:sz w:val="16"/>
      <w:szCs w:val="16"/>
    </w:rPr>
  </w:style>
  <w:style w:type="character" w:customStyle="1" w:styleId="a9">
    <w:name w:val="Текст выноски Знак"/>
    <w:basedOn w:val="a0"/>
    <w:link w:val="a8"/>
    <w:uiPriority w:val="99"/>
    <w:semiHidden/>
    <w:locked/>
    <w:rsid w:val="00EA7582"/>
    <w:rPr>
      <w:rFonts w:ascii="Tahoma" w:hAnsi="Tahoma" w:cs="Tahoma"/>
      <w:sz w:val="16"/>
      <w:szCs w:val="16"/>
      <w:lang w:eastAsia="ru-RU"/>
    </w:rPr>
  </w:style>
  <w:style w:type="paragraph" w:styleId="aa">
    <w:name w:val="List Paragraph"/>
    <w:basedOn w:val="a"/>
    <w:link w:val="ab"/>
    <w:uiPriority w:val="99"/>
    <w:qFormat/>
    <w:rsid w:val="00674600"/>
    <w:pPr>
      <w:ind w:left="720"/>
      <w:contextualSpacing/>
    </w:pPr>
    <w:rPr>
      <w:rFonts w:eastAsia="Calibri"/>
    </w:rPr>
  </w:style>
  <w:style w:type="paragraph" w:styleId="ac">
    <w:name w:val="Normal (Web)"/>
    <w:basedOn w:val="a"/>
    <w:uiPriority w:val="99"/>
    <w:rsid w:val="003D572A"/>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uiPriority w:val="99"/>
    <w:rsid w:val="003D572A"/>
    <w:rPr>
      <w:rFonts w:cs="Times New Roman"/>
    </w:rPr>
  </w:style>
  <w:style w:type="character" w:customStyle="1" w:styleId="ab">
    <w:name w:val="Абзац списка Знак"/>
    <w:link w:val="aa"/>
    <w:uiPriority w:val="99"/>
    <w:locked/>
    <w:rsid w:val="00FB3734"/>
    <w:rPr>
      <w:rFonts w:ascii="Times New Roman" w:hAnsi="Times New Roman"/>
      <w:sz w:val="20"/>
      <w:lang w:eastAsia="ru-RU"/>
    </w:rPr>
  </w:style>
  <w:style w:type="character" w:styleId="ad">
    <w:name w:val="annotation reference"/>
    <w:basedOn w:val="a0"/>
    <w:uiPriority w:val="99"/>
    <w:semiHidden/>
    <w:rsid w:val="00B154A9"/>
    <w:rPr>
      <w:rFonts w:cs="Times New Roman"/>
      <w:sz w:val="16"/>
      <w:szCs w:val="16"/>
    </w:rPr>
  </w:style>
  <w:style w:type="paragraph" w:styleId="ae">
    <w:name w:val="annotation text"/>
    <w:basedOn w:val="a"/>
    <w:link w:val="af"/>
    <w:uiPriority w:val="99"/>
    <w:rsid w:val="00B154A9"/>
  </w:style>
  <w:style w:type="character" w:customStyle="1" w:styleId="af">
    <w:name w:val="Текст примечания Знак"/>
    <w:basedOn w:val="a0"/>
    <w:link w:val="ae"/>
    <w:uiPriority w:val="99"/>
    <w:locked/>
    <w:rsid w:val="00B154A9"/>
    <w:rPr>
      <w:rFonts w:ascii="Times New Roman" w:hAnsi="Times New Roman" w:cs="Times New Roman"/>
      <w:sz w:val="20"/>
      <w:szCs w:val="20"/>
      <w:lang w:eastAsia="ru-RU"/>
    </w:rPr>
  </w:style>
  <w:style w:type="paragraph" w:styleId="af0">
    <w:name w:val="annotation subject"/>
    <w:basedOn w:val="ae"/>
    <w:next w:val="ae"/>
    <w:link w:val="af1"/>
    <w:uiPriority w:val="99"/>
    <w:semiHidden/>
    <w:rsid w:val="00B154A9"/>
    <w:rPr>
      <w:b/>
      <w:bCs/>
    </w:rPr>
  </w:style>
  <w:style w:type="character" w:customStyle="1" w:styleId="af1">
    <w:name w:val="Тема примечания Знак"/>
    <w:basedOn w:val="af"/>
    <w:link w:val="af0"/>
    <w:uiPriority w:val="99"/>
    <w:semiHidden/>
    <w:locked/>
    <w:rsid w:val="00B154A9"/>
    <w:rPr>
      <w:rFonts w:ascii="Times New Roman" w:hAnsi="Times New Roman" w:cs="Times New Roman"/>
      <w:b/>
      <w:bCs/>
      <w:sz w:val="20"/>
      <w:szCs w:val="20"/>
      <w:lang w:eastAsia="ru-RU"/>
    </w:rPr>
  </w:style>
  <w:style w:type="character" w:styleId="af2">
    <w:name w:val="Strong"/>
    <w:basedOn w:val="a0"/>
    <w:uiPriority w:val="99"/>
    <w:qFormat/>
    <w:rsid w:val="004014E2"/>
    <w:rPr>
      <w:rFonts w:cs="Times New Roman"/>
      <w:b/>
      <w:bCs/>
    </w:rPr>
  </w:style>
  <w:style w:type="paragraph" w:customStyle="1" w:styleId="Default">
    <w:name w:val="Default"/>
    <w:uiPriority w:val="99"/>
    <w:rsid w:val="000E7538"/>
    <w:pPr>
      <w:autoSpaceDE w:val="0"/>
      <w:autoSpaceDN w:val="0"/>
      <w:adjustRightInd w:val="0"/>
    </w:pPr>
    <w:rPr>
      <w:rFonts w:ascii="Arial" w:hAnsi="Arial" w:cs="Arial"/>
      <w:color w:val="000000"/>
      <w:sz w:val="24"/>
      <w:szCs w:val="24"/>
      <w:lang w:eastAsia="en-US"/>
    </w:rPr>
  </w:style>
  <w:style w:type="character" w:customStyle="1" w:styleId="27">
    <w:name w:val="Знак Знак27"/>
    <w:uiPriority w:val="99"/>
    <w:rsid w:val="00F049DD"/>
    <w:rPr>
      <w:sz w:val="24"/>
    </w:rPr>
  </w:style>
  <w:style w:type="paragraph" w:styleId="31">
    <w:name w:val="Body Text Indent 3"/>
    <w:basedOn w:val="a"/>
    <w:link w:val="32"/>
    <w:uiPriority w:val="99"/>
    <w:rsid w:val="00641388"/>
    <w:pPr>
      <w:widowControl/>
      <w:tabs>
        <w:tab w:val="left" w:pos="2552"/>
      </w:tabs>
      <w:overflowPunct w:val="0"/>
      <w:ind w:left="2552" w:hanging="1985"/>
      <w:jc w:val="both"/>
      <w:textAlignment w:val="baseline"/>
    </w:pPr>
    <w:rPr>
      <w:rFonts w:ascii="Arial" w:eastAsia="MS Mincho" w:hAnsi="Arial"/>
      <w:sz w:val="16"/>
      <w:lang w:val="en-GB" w:eastAsia="ja-JP"/>
    </w:rPr>
  </w:style>
  <w:style w:type="character" w:customStyle="1" w:styleId="BodyTextIndent3Char">
    <w:name w:val="Body Text Indent 3 Char"/>
    <w:basedOn w:val="a0"/>
    <w:uiPriority w:val="99"/>
    <w:semiHidden/>
    <w:rsid w:val="003E792E"/>
    <w:rPr>
      <w:rFonts w:ascii="Times New Roman" w:hAnsi="Times New Roman" w:cs="Times New Roman"/>
      <w:sz w:val="16"/>
      <w:szCs w:val="16"/>
    </w:rPr>
  </w:style>
  <w:style w:type="character" w:customStyle="1" w:styleId="32">
    <w:name w:val="Основной текст с отступом 3 Знак"/>
    <w:link w:val="31"/>
    <w:uiPriority w:val="99"/>
    <w:locked/>
    <w:rsid w:val="00641388"/>
    <w:rPr>
      <w:rFonts w:ascii="Arial" w:eastAsia="MS Mincho" w:hAnsi="Arial"/>
      <w:sz w:val="16"/>
      <w:lang w:val="en-GB" w:eastAsia="ja-JP"/>
    </w:rPr>
  </w:style>
  <w:style w:type="paragraph" w:styleId="af3">
    <w:name w:val="footnote text"/>
    <w:basedOn w:val="a"/>
    <w:link w:val="af4"/>
    <w:uiPriority w:val="99"/>
    <w:semiHidden/>
    <w:rsid w:val="00F113D8"/>
  </w:style>
  <w:style w:type="character" w:customStyle="1" w:styleId="af4">
    <w:name w:val="Текст сноски Знак"/>
    <w:basedOn w:val="a0"/>
    <w:link w:val="af3"/>
    <w:uiPriority w:val="99"/>
    <w:semiHidden/>
    <w:locked/>
    <w:rsid w:val="00F113D8"/>
    <w:rPr>
      <w:rFonts w:ascii="Times New Roman" w:hAnsi="Times New Roman" w:cs="Times New Roman"/>
      <w:sz w:val="20"/>
      <w:szCs w:val="20"/>
    </w:rPr>
  </w:style>
  <w:style w:type="character" w:styleId="af5">
    <w:name w:val="footnote reference"/>
    <w:basedOn w:val="a0"/>
    <w:uiPriority w:val="99"/>
    <w:semiHidden/>
    <w:rsid w:val="00F113D8"/>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357908">
      <w:bodyDiv w:val="1"/>
      <w:marLeft w:val="0"/>
      <w:marRight w:val="0"/>
      <w:marTop w:val="0"/>
      <w:marBottom w:val="0"/>
      <w:divBdr>
        <w:top w:val="none" w:sz="0" w:space="0" w:color="auto"/>
        <w:left w:val="none" w:sz="0" w:space="0" w:color="auto"/>
        <w:bottom w:val="none" w:sz="0" w:space="0" w:color="auto"/>
        <w:right w:val="none" w:sz="0" w:space="0" w:color="auto"/>
      </w:divBdr>
    </w:div>
    <w:div w:id="1230111786">
      <w:marLeft w:val="0"/>
      <w:marRight w:val="0"/>
      <w:marTop w:val="0"/>
      <w:marBottom w:val="0"/>
      <w:divBdr>
        <w:top w:val="none" w:sz="0" w:space="0" w:color="auto"/>
        <w:left w:val="none" w:sz="0" w:space="0" w:color="auto"/>
        <w:bottom w:val="none" w:sz="0" w:space="0" w:color="auto"/>
        <w:right w:val="none" w:sz="0" w:space="0" w:color="auto"/>
      </w:divBdr>
    </w:div>
    <w:div w:id="1230111787">
      <w:marLeft w:val="0"/>
      <w:marRight w:val="0"/>
      <w:marTop w:val="0"/>
      <w:marBottom w:val="0"/>
      <w:divBdr>
        <w:top w:val="none" w:sz="0" w:space="0" w:color="auto"/>
        <w:left w:val="none" w:sz="0" w:space="0" w:color="auto"/>
        <w:bottom w:val="none" w:sz="0" w:space="0" w:color="auto"/>
        <w:right w:val="none" w:sz="0" w:space="0" w:color="auto"/>
      </w:divBdr>
    </w:div>
    <w:div w:id="1230111789">
      <w:marLeft w:val="0"/>
      <w:marRight w:val="0"/>
      <w:marTop w:val="0"/>
      <w:marBottom w:val="0"/>
      <w:divBdr>
        <w:top w:val="none" w:sz="0" w:space="0" w:color="auto"/>
        <w:left w:val="none" w:sz="0" w:space="0" w:color="auto"/>
        <w:bottom w:val="none" w:sz="0" w:space="0" w:color="auto"/>
        <w:right w:val="none" w:sz="0" w:space="0" w:color="auto"/>
      </w:divBdr>
    </w:div>
    <w:div w:id="1230111790">
      <w:marLeft w:val="0"/>
      <w:marRight w:val="0"/>
      <w:marTop w:val="0"/>
      <w:marBottom w:val="0"/>
      <w:divBdr>
        <w:top w:val="none" w:sz="0" w:space="0" w:color="auto"/>
        <w:left w:val="none" w:sz="0" w:space="0" w:color="auto"/>
        <w:bottom w:val="none" w:sz="0" w:space="0" w:color="auto"/>
        <w:right w:val="none" w:sz="0" w:space="0" w:color="auto"/>
      </w:divBdr>
      <w:divsChild>
        <w:div w:id="1230111788">
          <w:marLeft w:val="547"/>
          <w:marRight w:val="0"/>
          <w:marTop w:val="0"/>
          <w:marBottom w:val="0"/>
          <w:divBdr>
            <w:top w:val="none" w:sz="0" w:space="0" w:color="auto"/>
            <w:left w:val="none" w:sz="0" w:space="0" w:color="auto"/>
            <w:bottom w:val="none" w:sz="0" w:space="0" w:color="auto"/>
            <w:right w:val="none" w:sz="0" w:space="0" w:color="auto"/>
          </w:divBdr>
        </w:div>
        <w:div w:id="1230111792">
          <w:marLeft w:val="547"/>
          <w:marRight w:val="0"/>
          <w:marTop w:val="0"/>
          <w:marBottom w:val="0"/>
          <w:divBdr>
            <w:top w:val="none" w:sz="0" w:space="0" w:color="auto"/>
            <w:left w:val="none" w:sz="0" w:space="0" w:color="auto"/>
            <w:bottom w:val="none" w:sz="0" w:space="0" w:color="auto"/>
            <w:right w:val="none" w:sz="0" w:space="0" w:color="auto"/>
          </w:divBdr>
        </w:div>
      </w:divsChild>
    </w:div>
    <w:div w:id="1230111791">
      <w:marLeft w:val="0"/>
      <w:marRight w:val="0"/>
      <w:marTop w:val="0"/>
      <w:marBottom w:val="0"/>
      <w:divBdr>
        <w:top w:val="none" w:sz="0" w:space="0" w:color="auto"/>
        <w:left w:val="none" w:sz="0" w:space="0" w:color="auto"/>
        <w:bottom w:val="none" w:sz="0" w:space="0" w:color="auto"/>
        <w:right w:val="none" w:sz="0" w:space="0" w:color="auto"/>
      </w:divBdr>
    </w:div>
    <w:div w:id="12301117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emf"/><Relationship Id="rId23" Type="http://schemas.microsoft.com/office/2011/relationships/people" Target="people.xml"/><Relationship Id="rId10" Type="http://schemas.openxmlformats.org/officeDocument/2006/relationships/header" Target="header2.xml"/><Relationship Id="rId19"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03888-FDC8-418F-9BA5-F98F01DF7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5097</Words>
  <Characters>29054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ach</Company>
  <LinksUpToDate>false</LinksUpToDate>
  <CharactersWithSpaces>34083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Полковников Алексей Владимирович</dc:creator>
  <cp:lastModifiedBy>vpopov</cp:lastModifiedBy>
  <cp:revision>3</cp:revision>
  <cp:lastPrinted>2016-01-26T14:34:00Z</cp:lastPrinted>
  <dcterms:created xsi:type="dcterms:W3CDTF">2016-09-29T15:24:00Z</dcterms:created>
  <dcterms:modified xsi:type="dcterms:W3CDTF">2016-09-29T15:30:00Z</dcterms:modified>
</cp:coreProperties>
</file>